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5C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ОБЪЕКТАХ РЕЕСТРА МУНИЦИПАЛЬНОЙ СОБСТВЕННОСТИ АДМИНИСТРАЦИИ МАМОНТОВСКОГО СЕЛЬСОВЕТА ПОСПЕЛИХИНСКОГО РАЙОНА АЛТАЙСКОГО КРАЯ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4"/>
        <w:gridCol w:w="2693"/>
        <w:gridCol w:w="4170"/>
        <w:gridCol w:w="2410"/>
        <w:gridCol w:w="2126"/>
        <w:gridCol w:w="2268"/>
      </w:tblGrid>
      <w:tr w:rsidR="005D7FB9" w:rsidRPr="000B1529" w:rsidTr="004E6C76">
        <w:tc>
          <w:tcPr>
            <w:tcW w:w="594" w:type="dxa"/>
            <w:shd w:val="clear" w:color="auto" w:fill="auto"/>
            <w:vAlign w:val="center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4" w:type="dxa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410" w:type="dxa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0B1529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529"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5D7FB9" w:rsidRPr="000B1529" w:rsidTr="004E6C76">
        <w:trPr>
          <w:trHeight w:val="558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 ул. Лермонтова, 10а кв.8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43,2кв</w:t>
            </w:r>
            <w:proofErr w:type="gramStart"/>
            <w:r w:rsidRPr="00AF31F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rPr>
          <w:trHeight w:val="611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 ул. Лермонтова, 10а кв.12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17,7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rPr>
          <w:trHeight w:val="711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 ул. Лермонтова, 10а кв.17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32,6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rPr>
          <w:trHeight w:val="798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 ул. Лермонтова, 10а кв.18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33,4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rPr>
          <w:trHeight w:val="787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 ул. Лермонтова, 10а кв.20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35,9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rPr>
          <w:trHeight w:val="558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 ул. Лермонтова, 10а кв.21</w:t>
            </w:r>
          </w:p>
        </w:tc>
        <w:tc>
          <w:tcPr>
            <w:tcW w:w="2410" w:type="dxa"/>
            <w:vAlign w:val="center"/>
          </w:tcPr>
          <w:p w:rsidR="005D7FB9" w:rsidRPr="00AF31FB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32,7</w:t>
            </w:r>
            <w:r w:rsidR="005D7FB9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="005D7FB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ул. Ленина,29а кв.1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ул. Ленина,29а кв.2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25,4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       ул. Алтайская, 5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59,92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ул. Лермонтова, 12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74,1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 xml:space="preserve">Земельный участок под зданием аптеки 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Pr="000B1529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0B1529">
              <w:rPr>
                <w:rFonts w:ascii="Times New Roman" w:hAnsi="Times New Roman" w:cs="Times New Roman"/>
                <w:color w:val="000000"/>
              </w:rPr>
              <w:t>ермонтова, 12 кв.2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150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5D7FB9" w:rsidRPr="000B1529" w:rsidTr="004E6C76">
        <w:trPr>
          <w:trHeight w:val="1397"/>
        </w:trPr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9D6BF6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9D6BF6">
              <w:rPr>
                <w:rFonts w:ascii="Times New Roman" w:hAnsi="Times New Roman" w:cs="Times New Roman"/>
                <w:color w:val="000000"/>
              </w:rPr>
              <w:t>Мемориал Славы воинам, погибшим в годы Великой Отечественной войны (1941-1945 гг.)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ул. Лермонтова,</w:t>
            </w:r>
            <w:r w:rsidR="009D6BF6">
              <w:rPr>
                <w:rFonts w:ascii="Times New Roman" w:hAnsi="Times New Roman" w:cs="Times New Roman"/>
                <w:color w:val="000000"/>
              </w:rPr>
              <w:t xml:space="preserve"> сооружение </w:t>
            </w:r>
            <w:r w:rsidRPr="000B1529">
              <w:rPr>
                <w:rFonts w:ascii="Times New Roman" w:hAnsi="Times New Roman" w:cs="Times New Roman"/>
                <w:color w:val="000000"/>
              </w:rPr>
              <w:t>2ж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 </w:t>
            </w:r>
            <w:r w:rsidR="009D6BF6">
              <w:rPr>
                <w:rFonts w:ascii="Times New Roman" w:hAnsi="Times New Roman" w:cs="Times New Roman"/>
                <w:color w:val="000000"/>
              </w:rPr>
              <w:t>262,8</w:t>
            </w:r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28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4" w:type="dxa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 xml:space="preserve">Земельный участок для размещения </w:t>
            </w:r>
            <w:r w:rsidR="009D6BF6" w:rsidRPr="009D6BF6">
              <w:rPr>
                <w:rFonts w:ascii="Times New Roman" w:hAnsi="Times New Roman" w:cs="Times New Roman"/>
                <w:color w:val="000000"/>
              </w:rPr>
              <w:t>Мемориал</w:t>
            </w:r>
            <w:r w:rsidR="009D6BF6">
              <w:rPr>
                <w:rFonts w:ascii="Times New Roman" w:hAnsi="Times New Roman" w:cs="Times New Roman"/>
                <w:color w:val="000000"/>
              </w:rPr>
              <w:t>а</w:t>
            </w:r>
            <w:r w:rsidR="009D6BF6" w:rsidRPr="009D6BF6">
              <w:rPr>
                <w:rFonts w:ascii="Times New Roman" w:hAnsi="Times New Roman" w:cs="Times New Roman"/>
                <w:color w:val="000000"/>
              </w:rPr>
              <w:t xml:space="preserve"> Славы воинам, погибшим в годы Великой Отечественной войны (1941-1945 гг.)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ул. Лермонтова,2ж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330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для размещения объектов историко-культурного назначения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постоянное (бессрочное) пользование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Земельный участок для размещения полигона твердых бытовых отходов (свалка)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п.им. Мамонтова, ул. Кирова,7, в 1500 м по направлению на северо-восток от ориентира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50000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для размещения объектов, характерных для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постоянное (бессрочное) пользование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Здание легкового гаража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ул. Вокзальная 46а/1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65,7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 xml:space="preserve">Инженерные сети для </w:t>
            </w:r>
            <w:proofErr w:type="spellStart"/>
            <w:r w:rsidRPr="000B1529">
              <w:rPr>
                <w:rFonts w:ascii="Times New Roman" w:hAnsi="Times New Roman" w:cs="Times New Roman"/>
                <w:color w:val="000000"/>
              </w:rPr>
              <w:t>пожарки</w:t>
            </w:r>
            <w:proofErr w:type="spellEnd"/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ул. Вокзальная 46а/1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137,8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 xml:space="preserve">Подсобка </w:t>
            </w:r>
            <w:proofErr w:type="spellStart"/>
            <w:r w:rsidRPr="000B1529">
              <w:rPr>
                <w:rFonts w:ascii="Times New Roman" w:hAnsi="Times New Roman" w:cs="Times New Roman"/>
                <w:color w:val="000000"/>
              </w:rPr>
              <w:t>лег</w:t>
            </w:r>
            <w:proofErr w:type="gramStart"/>
            <w:r w:rsidRPr="000B1529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0B1529">
              <w:rPr>
                <w:rFonts w:ascii="Times New Roman" w:hAnsi="Times New Roman" w:cs="Times New Roman"/>
                <w:color w:val="000000"/>
              </w:rPr>
              <w:t>аража</w:t>
            </w:r>
            <w:proofErr w:type="spellEnd"/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ул. Вокзальная 46а/1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43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Здание Администрации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ул. Лермонтова,14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164,87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нежилое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Земельный участок Администрация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ул. Лермонтова,14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1800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для размещения объектов общественно-делового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Земельный участок для размещения кладбища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п.им</w:t>
            </w:r>
            <w:proofErr w:type="gramStart"/>
            <w:r w:rsidRPr="000B152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0B1529">
              <w:rPr>
                <w:rFonts w:ascii="Times New Roman" w:hAnsi="Times New Roman" w:cs="Times New Roman"/>
                <w:color w:val="000000"/>
              </w:rPr>
              <w:t xml:space="preserve">амонтова, ул. Терешковой, 24 в 150 м по направлению на северо-восток </w:t>
            </w:r>
            <w:r w:rsidRPr="000B1529">
              <w:rPr>
                <w:rFonts w:ascii="Times New Roman" w:hAnsi="Times New Roman" w:cs="Times New Roman"/>
                <w:color w:val="000000"/>
              </w:rPr>
              <w:lastRenderedPageBreak/>
              <w:t>от ориентира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lastRenderedPageBreak/>
              <w:t>40000</w:t>
            </w:r>
            <w:r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для размещения иными объектами специального </w:t>
            </w:r>
            <w:r w:rsidRPr="007A668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lastRenderedPageBreak/>
              <w:t>назначения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постоянное (бессрочное) </w:t>
            </w:r>
            <w:r w:rsidRPr="005D7FB9">
              <w:rPr>
                <w:rFonts w:ascii="Times New Roman" w:hAnsi="Times New Roman" w:cs="Times New Roman"/>
                <w:color w:val="000000"/>
              </w:rPr>
              <w:lastRenderedPageBreak/>
              <w:t>пользование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Спортивный комплекс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 xml:space="preserve">ул. Лермонтова 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4" w:type="dxa"/>
            <w:vAlign w:val="center"/>
          </w:tcPr>
          <w:p w:rsidR="005D7FB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0B1529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Автомобильные дороги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0B152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1529">
              <w:rPr>
                <w:rFonts w:ascii="Times New Roman" w:hAnsi="Times New Roman" w:cs="Times New Roman"/>
                <w:color w:val="000000"/>
              </w:rPr>
              <w:t>в границах Мамонтовского сельсовета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31FB">
              <w:rPr>
                <w:rFonts w:ascii="Times New Roman" w:hAnsi="Times New Roman" w:cs="Times New Roman"/>
                <w:color w:val="000000"/>
              </w:rPr>
              <w:t xml:space="preserve">330000 </w:t>
            </w:r>
            <w:r>
              <w:rPr>
                <w:rFonts w:ascii="Times New Roman" w:hAnsi="Times New Roman" w:cs="Times New Roman"/>
                <w:color w:val="000000"/>
              </w:rPr>
              <w:t>кв.м.</w:t>
            </w:r>
            <w:r w:rsidRPr="00AF31FB">
              <w:rPr>
                <w:rFonts w:ascii="Times New Roman" w:hAnsi="Times New Roman" w:cs="Times New Roman"/>
                <w:color w:val="000000"/>
              </w:rPr>
              <w:t>(55 км)</w:t>
            </w:r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казна</w:t>
            </w:r>
          </w:p>
        </w:tc>
      </w:tr>
      <w:tr w:rsidR="00886109" w:rsidRPr="000B1529" w:rsidTr="004E6C76">
        <w:tc>
          <w:tcPr>
            <w:tcW w:w="594" w:type="dxa"/>
            <w:shd w:val="clear" w:color="auto" w:fill="auto"/>
          </w:tcPr>
          <w:p w:rsidR="00886109" w:rsidRPr="00EB2801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4" w:type="dxa"/>
            <w:vAlign w:val="center"/>
          </w:tcPr>
          <w:p w:rsidR="00886109" w:rsidRPr="007A668A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  <w:r w:rsidR="00886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6109" w:rsidRPr="000B1529" w:rsidRDefault="008424EE" w:rsidP="004E6C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из земель сельскохозяйственного назначения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886109" w:rsidRPr="000B1529" w:rsidRDefault="008424EE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500 м по направлению на северо-запад п.им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амонтова, ул.Кирова,7</w:t>
            </w:r>
          </w:p>
        </w:tc>
        <w:tc>
          <w:tcPr>
            <w:tcW w:w="2410" w:type="dxa"/>
            <w:vAlign w:val="center"/>
          </w:tcPr>
          <w:p w:rsidR="00886109" w:rsidRPr="00AF31FB" w:rsidRDefault="009B4CC8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1174814 кв.м.</w:t>
            </w:r>
          </w:p>
        </w:tc>
        <w:tc>
          <w:tcPr>
            <w:tcW w:w="2126" w:type="dxa"/>
            <w:shd w:val="clear" w:color="auto" w:fill="auto"/>
          </w:tcPr>
          <w:p w:rsidR="00886109" w:rsidRPr="007A668A" w:rsidRDefault="009B4CC8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6109" w:rsidRPr="005D7FB9" w:rsidRDefault="009B4CC8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194CEC" w:rsidRPr="000B1529" w:rsidTr="004E6C76">
        <w:tc>
          <w:tcPr>
            <w:tcW w:w="594" w:type="dxa"/>
            <w:shd w:val="clear" w:color="auto" w:fill="auto"/>
          </w:tcPr>
          <w:p w:rsidR="00194CEC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4" w:type="dxa"/>
            <w:vAlign w:val="center"/>
          </w:tcPr>
          <w:p w:rsidR="00194CEC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  <w:r w:rsidR="0019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4CEC" w:rsidRDefault="00194CEC" w:rsidP="004E6C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под МКД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194CEC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п.им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амонтова, ул.Лермонтова, 10а</w:t>
            </w:r>
          </w:p>
        </w:tc>
        <w:tc>
          <w:tcPr>
            <w:tcW w:w="2410" w:type="dxa"/>
            <w:vAlign w:val="center"/>
          </w:tcPr>
          <w:p w:rsidR="00194CEC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 кв.м.</w:t>
            </w:r>
          </w:p>
        </w:tc>
        <w:tc>
          <w:tcPr>
            <w:tcW w:w="2126" w:type="dxa"/>
            <w:shd w:val="clear" w:color="auto" w:fill="auto"/>
          </w:tcPr>
          <w:p w:rsidR="00194CEC" w:rsidRDefault="00194CE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строительства и дальнейшей эксплуатации МКД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EC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194CEC" w:rsidRPr="000B1529" w:rsidTr="004E6C76">
        <w:tc>
          <w:tcPr>
            <w:tcW w:w="594" w:type="dxa"/>
            <w:shd w:val="clear" w:color="auto" w:fill="auto"/>
          </w:tcPr>
          <w:p w:rsidR="00194CEC" w:rsidRDefault="0071186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4" w:type="dxa"/>
            <w:vAlign w:val="center"/>
          </w:tcPr>
          <w:p w:rsidR="00194CEC" w:rsidRDefault="0071186C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  <w:r w:rsidR="00194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94CEC" w:rsidRDefault="00194CEC" w:rsidP="004E6C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под жилым домом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194CEC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п.им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амонтова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, ул.Ленина, 29а</w:t>
            </w:r>
          </w:p>
        </w:tc>
        <w:tc>
          <w:tcPr>
            <w:tcW w:w="2410" w:type="dxa"/>
            <w:vAlign w:val="center"/>
          </w:tcPr>
          <w:p w:rsidR="00194CEC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 кв.м.</w:t>
            </w:r>
          </w:p>
        </w:tc>
        <w:tc>
          <w:tcPr>
            <w:tcW w:w="2126" w:type="dxa"/>
            <w:shd w:val="clear" w:color="auto" w:fill="auto"/>
          </w:tcPr>
          <w:p w:rsidR="00194CEC" w:rsidRDefault="00194CEC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строительства двухквартирного жилого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4CEC" w:rsidRDefault="00194CEC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9D6BF6" w:rsidRPr="000B1529" w:rsidTr="004E6C76">
        <w:tc>
          <w:tcPr>
            <w:tcW w:w="594" w:type="dxa"/>
            <w:shd w:val="clear" w:color="auto" w:fill="auto"/>
          </w:tcPr>
          <w:p w:rsidR="009D6BF6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4" w:type="dxa"/>
            <w:vAlign w:val="center"/>
          </w:tcPr>
          <w:p w:rsidR="009D6BF6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BF6" w:rsidRPr="007A668A" w:rsidRDefault="009D6BF6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9D6BF6">
              <w:rPr>
                <w:rFonts w:ascii="Times New Roman" w:hAnsi="Times New Roman" w:cs="Times New Roman"/>
                <w:color w:val="000000"/>
              </w:rPr>
              <w:t>Котельная №2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9D6BF6" w:rsidRPr="007A668A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BF6" w:rsidRPr="00AF31FB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D6BF6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6BF6" w:rsidRPr="005D7FB9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собственность</w:t>
            </w:r>
          </w:p>
        </w:tc>
      </w:tr>
      <w:tr w:rsidR="009D6BF6" w:rsidRPr="000B1529" w:rsidTr="004E6C76">
        <w:tc>
          <w:tcPr>
            <w:tcW w:w="594" w:type="dxa"/>
            <w:shd w:val="clear" w:color="auto" w:fill="auto"/>
          </w:tcPr>
          <w:p w:rsidR="009D6BF6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4" w:type="dxa"/>
            <w:vAlign w:val="center"/>
          </w:tcPr>
          <w:p w:rsidR="009D6BF6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6BF6" w:rsidRPr="007A668A" w:rsidRDefault="009D6BF6" w:rsidP="004E6C7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под котельной №2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9D6BF6" w:rsidRPr="007A668A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D6BF6" w:rsidRPr="00AF31FB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D6BF6" w:rsidRDefault="009D6BF6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6BF6" w:rsidRPr="005D7FB9" w:rsidRDefault="009D6BF6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6BF6">
              <w:rPr>
                <w:rFonts w:ascii="Times New Roman" w:hAnsi="Times New Roman" w:cs="Times New Roman"/>
                <w:color w:val="000000"/>
              </w:rPr>
              <w:t>постоянное (бессрочное) пользование</w:t>
            </w:r>
          </w:p>
        </w:tc>
      </w:tr>
      <w:tr w:rsidR="005D7FB9" w:rsidRPr="000B1529" w:rsidTr="004E6C76">
        <w:tc>
          <w:tcPr>
            <w:tcW w:w="594" w:type="dxa"/>
            <w:shd w:val="clear" w:color="auto" w:fill="auto"/>
          </w:tcPr>
          <w:p w:rsidR="005D7FB9" w:rsidRPr="00EB2801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6B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4" w:type="dxa"/>
            <w:vAlign w:val="center"/>
          </w:tcPr>
          <w:p w:rsidR="005D7FB9" w:rsidRPr="007A668A" w:rsidRDefault="009444A4" w:rsidP="004E6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="005D7FB9" w:rsidRPr="007A6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7FB9" w:rsidRPr="007A668A" w:rsidRDefault="005D7FB9" w:rsidP="004E6C76">
            <w:pPr>
              <w:rPr>
                <w:rFonts w:ascii="Times New Roman" w:hAnsi="Times New Roman" w:cs="Times New Roman"/>
                <w:color w:val="000000"/>
              </w:rPr>
            </w:pPr>
            <w:r w:rsidRPr="007A668A">
              <w:rPr>
                <w:rFonts w:ascii="Times New Roman" w:hAnsi="Times New Roman" w:cs="Times New Roman"/>
                <w:color w:val="000000"/>
              </w:rPr>
              <w:t>УАЗ 396254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5D7FB9" w:rsidRPr="007A668A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668A">
              <w:rPr>
                <w:rFonts w:ascii="Times New Roman" w:hAnsi="Times New Roman" w:cs="Times New Roman"/>
                <w:color w:val="000000"/>
              </w:rPr>
              <w:t>п.им. Мамонтова</w:t>
            </w:r>
          </w:p>
        </w:tc>
        <w:tc>
          <w:tcPr>
            <w:tcW w:w="2410" w:type="dxa"/>
            <w:vAlign w:val="center"/>
          </w:tcPr>
          <w:p w:rsidR="005D7FB9" w:rsidRPr="00AF31FB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D7FB9" w:rsidRPr="007A668A" w:rsidRDefault="005D7FB9" w:rsidP="004E6C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A668A">
              <w:rPr>
                <w:rFonts w:ascii="Times New Roman" w:hAnsi="Times New Roman" w:cs="Times New Roman"/>
              </w:rPr>
              <w:t>втоперевозки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7FB9" w:rsidRPr="005D7FB9" w:rsidRDefault="005D7FB9" w:rsidP="004E6C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7FB9">
              <w:rPr>
                <w:rFonts w:ascii="Times New Roman" w:hAnsi="Times New Roman" w:cs="Times New Roman"/>
                <w:color w:val="000000"/>
              </w:rPr>
              <w:t>оперативное управление</w:t>
            </w:r>
          </w:p>
        </w:tc>
      </w:tr>
    </w:tbl>
    <w:p w:rsidR="005D7FB9" w:rsidRPr="005D7FB9" w:rsidRDefault="005D7FB9" w:rsidP="005D7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FB9" w:rsidRPr="005D7FB9" w:rsidSect="009D6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FB9"/>
    <w:rsid w:val="00194CEC"/>
    <w:rsid w:val="005D7FB9"/>
    <w:rsid w:val="0071186C"/>
    <w:rsid w:val="008424EE"/>
    <w:rsid w:val="00886109"/>
    <w:rsid w:val="009444A4"/>
    <w:rsid w:val="009B4CC8"/>
    <w:rsid w:val="009D6BF6"/>
    <w:rsid w:val="00A248B2"/>
    <w:rsid w:val="00BF7E6B"/>
    <w:rsid w:val="00F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8</cp:revision>
  <dcterms:created xsi:type="dcterms:W3CDTF">2018-07-30T10:47:00Z</dcterms:created>
  <dcterms:modified xsi:type="dcterms:W3CDTF">2023-01-23T09:28:00Z</dcterms:modified>
</cp:coreProperties>
</file>