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585" w:rsidRDefault="00A53585"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A53585" w:rsidRDefault="00A53585"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A53585" w:rsidRDefault="00A53585"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A53585" w:rsidRDefault="00A53585"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A53585" w:rsidRDefault="00A53585"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A53585" w:rsidRDefault="00A53585"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r>
        <w:rPr>
          <w:rFonts w:ascii="Times New Roman" w:eastAsia="Times New Roman" w:hAnsi="Times New Roman" w:cs="Times New Roman"/>
          <w:b/>
          <w:sz w:val="52"/>
          <w:szCs w:val="52"/>
        </w:rPr>
        <w:t xml:space="preserve">СБОРНИК </w:t>
      </w: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r>
        <w:rPr>
          <w:rFonts w:ascii="Times New Roman" w:eastAsia="Times New Roman" w:hAnsi="Times New Roman" w:cs="Times New Roman"/>
          <w:b/>
          <w:sz w:val="52"/>
          <w:szCs w:val="52"/>
        </w:rPr>
        <w:t>муниципальных правовых актов                   Мамонтовского сельсовета</w:t>
      </w: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roofErr w:type="spellStart"/>
      <w:proofErr w:type="gramStart"/>
      <w:r>
        <w:rPr>
          <w:rFonts w:ascii="Times New Roman" w:eastAsia="Times New Roman" w:hAnsi="Times New Roman" w:cs="Times New Roman"/>
          <w:b/>
          <w:sz w:val="52"/>
          <w:szCs w:val="52"/>
        </w:rPr>
        <w:t>Поспелихинского</w:t>
      </w:r>
      <w:proofErr w:type="spellEnd"/>
      <w:r>
        <w:rPr>
          <w:rFonts w:ascii="Times New Roman" w:eastAsia="Times New Roman" w:hAnsi="Times New Roman" w:cs="Times New Roman"/>
          <w:b/>
          <w:sz w:val="52"/>
          <w:szCs w:val="52"/>
        </w:rPr>
        <w:t xml:space="preserve">  района</w:t>
      </w:r>
      <w:proofErr w:type="gramEnd"/>
      <w:r>
        <w:rPr>
          <w:rFonts w:ascii="Times New Roman" w:eastAsia="Times New Roman" w:hAnsi="Times New Roman" w:cs="Times New Roman"/>
          <w:b/>
          <w:sz w:val="52"/>
          <w:szCs w:val="52"/>
        </w:rPr>
        <w:t xml:space="preserve"> </w:t>
      </w: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r>
        <w:rPr>
          <w:rFonts w:ascii="Times New Roman" w:eastAsia="Times New Roman" w:hAnsi="Times New Roman" w:cs="Times New Roman"/>
          <w:b/>
          <w:sz w:val="52"/>
          <w:szCs w:val="52"/>
        </w:rPr>
        <w:t>Алтайского края</w:t>
      </w: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b/>
          <w:sz w:val="36"/>
          <w:szCs w:val="36"/>
        </w:rPr>
      </w:pPr>
      <w:r>
        <w:rPr>
          <w:rFonts w:ascii="Times New Roman" w:eastAsia="Times New Roman" w:hAnsi="Times New Roman" w:cs="Times New Roman"/>
          <w:b/>
          <w:sz w:val="36"/>
          <w:szCs w:val="36"/>
        </w:rPr>
        <w:t>Официальное издание</w:t>
      </w:r>
    </w:p>
    <w:p w:rsidR="00B82E7F" w:rsidRDefault="00B82E7F" w:rsidP="00B82E7F">
      <w:pPr>
        <w:autoSpaceDE w:val="0"/>
        <w:autoSpaceDN w:val="0"/>
        <w:adjustRightInd w:val="0"/>
        <w:spacing w:after="0" w:line="240" w:lineRule="auto"/>
        <w:jc w:val="center"/>
        <w:outlineLvl w:val="1"/>
        <w:rPr>
          <w:rFonts w:ascii="Arial" w:eastAsia="Times New Roman" w:hAnsi="Arial" w:cs="Arial"/>
          <w:b/>
          <w:sz w:val="52"/>
          <w:szCs w:val="52"/>
        </w:rPr>
      </w:pPr>
    </w:p>
    <w:p w:rsidR="00B82E7F" w:rsidRDefault="00B82E7F" w:rsidP="00B82E7F">
      <w:pPr>
        <w:autoSpaceDE w:val="0"/>
        <w:autoSpaceDN w:val="0"/>
        <w:adjustRightInd w:val="0"/>
        <w:spacing w:after="0" w:line="240" w:lineRule="auto"/>
        <w:jc w:val="center"/>
        <w:outlineLvl w:val="1"/>
        <w:rPr>
          <w:rFonts w:ascii="Arial" w:eastAsia="Times New Roman" w:hAnsi="Arial" w:cs="Arial"/>
          <w:b/>
          <w:sz w:val="36"/>
          <w:szCs w:val="36"/>
        </w:rPr>
      </w:pPr>
    </w:p>
    <w:p w:rsidR="00B82E7F" w:rsidRDefault="00B82E7F" w:rsidP="00B82E7F">
      <w:pPr>
        <w:autoSpaceDE w:val="0"/>
        <w:autoSpaceDN w:val="0"/>
        <w:adjustRightInd w:val="0"/>
        <w:spacing w:after="0" w:line="240" w:lineRule="auto"/>
        <w:jc w:val="center"/>
        <w:outlineLvl w:val="1"/>
        <w:rPr>
          <w:rFonts w:ascii="Arial" w:eastAsia="Times New Roman" w:hAnsi="Arial" w:cs="Arial"/>
          <w:b/>
          <w:sz w:val="52"/>
          <w:szCs w:val="52"/>
        </w:rPr>
      </w:pPr>
    </w:p>
    <w:p w:rsidR="00B82E7F" w:rsidRDefault="00B82E7F" w:rsidP="00B82E7F">
      <w:pPr>
        <w:autoSpaceDE w:val="0"/>
        <w:autoSpaceDN w:val="0"/>
        <w:adjustRightInd w:val="0"/>
        <w:spacing w:after="0" w:line="240" w:lineRule="auto"/>
        <w:jc w:val="center"/>
        <w:outlineLvl w:val="1"/>
        <w:rPr>
          <w:rFonts w:ascii="Arial" w:eastAsia="Times New Roman" w:hAnsi="Arial" w:cs="Arial"/>
          <w:sz w:val="48"/>
          <w:szCs w:val="48"/>
        </w:rPr>
      </w:pPr>
    </w:p>
    <w:p w:rsidR="00B82E7F" w:rsidRDefault="00B82E7F" w:rsidP="00B82E7F">
      <w:pPr>
        <w:autoSpaceDE w:val="0"/>
        <w:autoSpaceDN w:val="0"/>
        <w:adjustRightInd w:val="0"/>
        <w:spacing w:after="0" w:line="240" w:lineRule="auto"/>
        <w:jc w:val="center"/>
        <w:outlineLvl w:val="1"/>
        <w:rPr>
          <w:rFonts w:ascii="Arial" w:eastAsia="Times New Roman" w:hAnsi="Arial" w:cs="Arial"/>
          <w:sz w:val="52"/>
          <w:szCs w:val="52"/>
        </w:rPr>
      </w:pPr>
    </w:p>
    <w:p w:rsidR="00B82E7F" w:rsidRDefault="00B82E7F" w:rsidP="00B82E7F">
      <w:pPr>
        <w:autoSpaceDE w:val="0"/>
        <w:autoSpaceDN w:val="0"/>
        <w:adjustRightInd w:val="0"/>
        <w:spacing w:after="0" w:line="240" w:lineRule="auto"/>
        <w:jc w:val="center"/>
        <w:outlineLvl w:val="1"/>
        <w:rPr>
          <w:rFonts w:ascii="Arial" w:eastAsia="Times New Roman" w:hAnsi="Arial" w:cs="Arial"/>
          <w:sz w:val="52"/>
          <w:szCs w:val="52"/>
        </w:rPr>
      </w:pPr>
    </w:p>
    <w:p w:rsidR="00B82E7F" w:rsidRDefault="00B82E7F" w:rsidP="00B82E7F">
      <w:pPr>
        <w:autoSpaceDE w:val="0"/>
        <w:autoSpaceDN w:val="0"/>
        <w:adjustRightInd w:val="0"/>
        <w:spacing w:after="0" w:line="240" w:lineRule="auto"/>
        <w:jc w:val="center"/>
        <w:outlineLvl w:val="1"/>
        <w:rPr>
          <w:rFonts w:ascii="Arial" w:eastAsia="Times New Roman" w:hAnsi="Arial" w:cs="Arial"/>
          <w:sz w:val="52"/>
          <w:szCs w:val="52"/>
        </w:rPr>
      </w:pP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sz w:val="52"/>
          <w:szCs w:val="52"/>
        </w:rPr>
      </w:pPr>
      <w:r>
        <w:rPr>
          <w:rFonts w:ascii="Times New Roman" w:eastAsia="Times New Roman" w:hAnsi="Times New Roman" w:cs="Times New Roman"/>
          <w:sz w:val="52"/>
          <w:szCs w:val="52"/>
        </w:rPr>
        <w:t>№ 2</w:t>
      </w:r>
    </w:p>
    <w:p w:rsidR="00B82E7F" w:rsidRDefault="00B82E7F" w:rsidP="00B82E7F">
      <w:pPr>
        <w:autoSpaceDE w:val="0"/>
        <w:autoSpaceDN w:val="0"/>
        <w:adjustRightInd w:val="0"/>
        <w:spacing w:after="0" w:line="240" w:lineRule="auto"/>
        <w:outlineLvl w:val="1"/>
        <w:rPr>
          <w:rFonts w:ascii="Times New Roman" w:eastAsia="Times New Roman" w:hAnsi="Times New Roman" w:cs="Times New Roman"/>
          <w:sz w:val="52"/>
          <w:szCs w:val="52"/>
        </w:rPr>
      </w:pPr>
      <w:r>
        <w:rPr>
          <w:rFonts w:ascii="Times New Roman" w:eastAsia="Times New Roman" w:hAnsi="Times New Roman" w:cs="Times New Roman"/>
          <w:sz w:val="52"/>
          <w:szCs w:val="52"/>
        </w:rPr>
        <w:t xml:space="preserve">                             апрель,</w:t>
      </w: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sz w:val="52"/>
          <w:szCs w:val="52"/>
        </w:rPr>
      </w:pPr>
      <w:r>
        <w:rPr>
          <w:rFonts w:ascii="Times New Roman" w:eastAsia="Times New Roman" w:hAnsi="Times New Roman" w:cs="Times New Roman"/>
          <w:sz w:val="52"/>
          <w:szCs w:val="52"/>
        </w:rPr>
        <w:t>2024 г.</w:t>
      </w:r>
    </w:p>
    <w:p w:rsidR="00B82E7F" w:rsidRDefault="00B82E7F" w:rsidP="00B82E7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B82E7F" w:rsidRDefault="00B82E7F" w:rsidP="00B82E7F">
      <w:pPr>
        <w:autoSpaceDE w:val="0"/>
        <w:autoSpaceDN w:val="0"/>
        <w:adjustRightInd w:val="0"/>
        <w:spacing w:after="0" w:line="240" w:lineRule="auto"/>
        <w:jc w:val="center"/>
        <w:outlineLvl w:val="1"/>
        <w:rPr>
          <w:rFonts w:ascii="Times New Roman" w:hAnsi="Times New Roman" w:cs="Times New Roman"/>
          <w:sz w:val="48"/>
          <w:szCs w:val="48"/>
        </w:rPr>
      </w:pPr>
      <w:proofErr w:type="spellStart"/>
      <w:r>
        <w:rPr>
          <w:rFonts w:ascii="Times New Roman" w:eastAsia="Times New Roman" w:hAnsi="Times New Roman" w:cs="Times New Roman"/>
          <w:sz w:val="48"/>
          <w:szCs w:val="48"/>
        </w:rPr>
        <w:t>п.им.Мамонтова</w:t>
      </w:r>
      <w:proofErr w:type="spellEnd"/>
    </w:p>
    <w:p w:rsidR="00B82E7F" w:rsidRDefault="00B82E7F" w:rsidP="00B82E7F">
      <w:pPr>
        <w:spacing w:after="0" w:line="240" w:lineRule="auto"/>
        <w:ind w:firstLine="709"/>
        <w:jc w:val="center"/>
        <w:rPr>
          <w:rFonts w:ascii="Times New Roman" w:hAnsi="Times New Roman"/>
          <w:sz w:val="28"/>
          <w:szCs w:val="28"/>
        </w:rPr>
      </w:pPr>
      <w:r>
        <w:rPr>
          <w:rFonts w:ascii="Times New Roman" w:hAnsi="Times New Roman"/>
          <w:sz w:val="28"/>
          <w:szCs w:val="28"/>
        </w:rPr>
        <w:lastRenderedPageBreak/>
        <w:t>СБОРНИК</w:t>
      </w:r>
    </w:p>
    <w:p w:rsidR="00B82E7F" w:rsidRDefault="00B82E7F" w:rsidP="00B82E7F">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муниципальных правовых актов</w:t>
      </w:r>
    </w:p>
    <w:p w:rsidR="00B82E7F" w:rsidRDefault="00B82E7F" w:rsidP="00B82E7F">
      <w:pPr>
        <w:spacing w:after="0" w:line="240" w:lineRule="auto"/>
        <w:ind w:firstLine="709"/>
        <w:jc w:val="center"/>
        <w:rPr>
          <w:rFonts w:ascii="Times New Roman" w:hAnsi="Times New Roman"/>
          <w:sz w:val="28"/>
          <w:szCs w:val="28"/>
        </w:rPr>
      </w:pPr>
      <w:r>
        <w:rPr>
          <w:rFonts w:ascii="Times New Roman" w:hAnsi="Times New Roman"/>
          <w:sz w:val="28"/>
          <w:szCs w:val="28"/>
        </w:rPr>
        <w:t>органов местного самоуправления</w:t>
      </w:r>
    </w:p>
    <w:p w:rsidR="00B82E7F" w:rsidRDefault="00B82E7F" w:rsidP="00B82E7F">
      <w:pPr>
        <w:spacing w:after="0" w:line="240" w:lineRule="auto"/>
        <w:ind w:firstLine="709"/>
        <w:jc w:val="center"/>
        <w:rPr>
          <w:rFonts w:ascii="Times New Roman" w:hAnsi="Times New Roman"/>
          <w:sz w:val="28"/>
          <w:szCs w:val="28"/>
        </w:rPr>
      </w:pPr>
      <w:r>
        <w:rPr>
          <w:rFonts w:ascii="Times New Roman" w:hAnsi="Times New Roman"/>
          <w:sz w:val="28"/>
          <w:szCs w:val="28"/>
        </w:rPr>
        <w:t>муниципального образования Мамонтовский сельсовет</w:t>
      </w:r>
    </w:p>
    <w:p w:rsidR="00B82E7F" w:rsidRDefault="00B82E7F" w:rsidP="00B82E7F">
      <w:pPr>
        <w:spacing w:after="0" w:line="240" w:lineRule="auto"/>
        <w:ind w:firstLine="709"/>
        <w:jc w:val="center"/>
        <w:rPr>
          <w:rFonts w:ascii="Times New Roman" w:hAnsi="Times New Roman"/>
          <w:sz w:val="28"/>
          <w:szCs w:val="28"/>
        </w:rPr>
      </w:pPr>
      <w:proofErr w:type="spellStart"/>
      <w:r>
        <w:rPr>
          <w:rFonts w:ascii="Times New Roman" w:hAnsi="Times New Roman"/>
          <w:sz w:val="28"/>
          <w:szCs w:val="28"/>
        </w:rPr>
        <w:t>Поспелихинского</w:t>
      </w:r>
      <w:proofErr w:type="spellEnd"/>
      <w:r>
        <w:rPr>
          <w:rFonts w:ascii="Times New Roman" w:hAnsi="Times New Roman"/>
          <w:sz w:val="28"/>
          <w:szCs w:val="28"/>
        </w:rPr>
        <w:t xml:space="preserve"> района Алтайского края</w:t>
      </w:r>
    </w:p>
    <w:p w:rsidR="00B82E7F" w:rsidRDefault="00B82E7F" w:rsidP="00B82E7F">
      <w:pPr>
        <w:spacing w:after="0" w:line="240" w:lineRule="auto"/>
        <w:jc w:val="center"/>
        <w:rPr>
          <w:rFonts w:ascii="Times New Roman" w:hAnsi="Times New Roman" w:cs="Times New Roman"/>
          <w:sz w:val="28"/>
          <w:szCs w:val="28"/>
        </w:rPr>
      </w:pPr>
    </w:p>
    <w:p w:rsidR="00B82E7F" w:rsidRDefault="00B82E7F" w:rsidP="00B82E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(2</w:t>
      </w:r>
      <w:proofErr w:type="gramStart"/>
      <w:r>
        <w:rPr>
          <w:rFonts w:ascii="Times New Roman" w:hAnsi="Times New Roman" w:cs="Times New Roman"/>
          <w:sz w:val="28"/>
          <w:szCs w:val="28"/>
        </w:rPr>
        <w:t>)  09</w:t>
      </w:r>
      <w:proofErr w:type="gramEnd"/>
      <w:r>
        <w:rPr>
          <w:rFonts w:ascii="Times New Roman" w:hAnsi="Times New Roman" w:cs="Times New Roman"/>
          <w:sz w:val="28"/>
          <w:szCs w:val="28"/>
        </w:rPr>
        <w:t xml:space="preserve"> апреля 2024 года</w:t>
      </w:r>
    </w:p>
    <w:p w:rsidR="00B82E7F" w:rsidRDefault="00B82E7F" w:rsidP="00B82E7F">
      <w:pPr>
        <w:spacing w:after="0" w:line="240" w:lineRule="auto"/>
        <w:jc w:val="both"/>
        <w:rPr>
          <w:rFonts w:ascii="Times New Roman" w:hAnsi="Times New Roman" w:cs="Times New Roman"/>
          <w:sz w:val="28"/>
          <w:szCs w:val="28"/>
        </w:rPr>
      </w:pPr>
    </w:p>
    <w:p w:rsidR="00B82E7F" w:rsidRDefault="00B82E7F" w:rsidP="00B82E7F">
      <w:pPr>
        <w:spacing w:after="0" w:line="240" w:lineRule="auto"/>
        <w:jc w:val="both"/>
        <w:rPr>
          <w:rFonts w:ascii="Times New Roman" w:hAnsi="Times New Roman" w:cs="Times New Roman"/>
          <w:sz w:val="28"/>
          <w:szCs w:val="28"/>
        </w:rPr>
      </w:pPr>
    </w:p>
    <w:p w:rsidR="00B82E7F" w:rsidRDefault="00B82E7F" w:rsidP="00B82E7F">
      <w:pPr>
        <w:ind w:firstLine="709"/>
        <w:rPr>
          <w:rFonts w:ascii="Times New Roman" w:hAnsi="Times New Roman"/>
          <w:sz w:val="28"/>
          <w:szCs w:val="28"/>
        </w:rPr>
      </w:pPr>
      <w:r>
        <w:rPr>
          <w:rFonts w:ascii="Times New Roman" w:hAnsi="Times New Roman"/>
          <w:sz w:val="28"/>
          <w:szCs w:val="28"/>
        </w:rPr>
        <w:t xml:space="preserve">Учредители: Совет депутатов Мамонтовского сельсовета </w:t>
      </w:r>
      <w:proofErr w:type="spellStart"/>
      <w:r>
        <w:rPr>
          <w:rFonts w:ascii="Times New Roman" w:hAnsi="Times New Roman"/>
          <w:sz w:val="28"/>
          <w:szCs w:val="28"/>
        </w:rPr>
        <w:t>Поспелихинского</w:t>
      </w:r>
      <w:proofErr w:type="spellEnd"/>
      <w:r>
        <w:rPr>
          <w:rFonts w:ascii="Times New Roman" w:hAnsi="Times New Roman"/>
          <w:sz w:val="28"/>
          <w:szCs w:val="28"/>
        </w:rPr>
        <w:t xml:space="preserve"> района Алтайского края и Администрация Мамонтовского сельсовета </w:t>
      </w:r>
      <w:proofErr w:type="spellStart"/>
      <w:proofErr w:type="gramStart"/>
      <w:r>
        <w:rPr>
          <w:rFonts w:ascii="Times New Roman" w:hAnsi="Times New Roman"/>
          <w:sz w:val="28"/>
          <w:szCs w:val="28"/>
        </w:rPr>
        <w:t>Поспелихинского</w:t>
      </w:r>
      <w:proofErr w:type="spellEnd"/>
      <w:r>
        <w:rPr>
          <w:rFonts w:ascii="Times New Roman" w:hAnsi="Times New Roman"/>
          <w:sz w:val="28"/>
          <w:szCs w:val="28"/>
        </w:rPr>
        <w:t xml:space="preserve">  района</w:t>
      </w:r>
      <w:proofErr w:type="gramEnd"/>
      <w:r>
        <w:rPr>
          <w:rFonts w:ascii="Times New Roman" w:hAnsi="Times New Roman"/>
          <w:sz w:val="28"/>
          <w:szCs w:val="28"/>
        </w:rPr>
        <w:t xml:space="preserve"> Алтайского края.</w:t>
      </w:r>
    </w:p>
    <w:p w:rsidR="00B82E7F" w:rsidRDefault="00B82E7F" w:rsidP="00B82E7F">
      <w:pPr>
        <w:ind w:firstLine="709"/>
        <w:rPr>
          <w:rFonts w:ascii="Times New Roman" w:hAnsi="Times New Roman"/>
          <w:sz w:val="28"/>
          <w:szCs w:val="28"/>
        </w:rPr>
      </w:pPr>
      <w:r>
        <w:rPr>
          <w:rFonts w:ascii="Times New Roman" w:hAnsi="Times New Roman"/>
          <w:sz w:val="28"/>
          <w:szCs w:val="28"/>
        </w:rPr>
        <w:t xml:space="preserve">Адрес учредителя: 659708, Алтайский край, </w:t>
      </w:r>
      <w:proofErr w:type="spellStart"/>
      <w:r>
        <w:rPr>
          <w:rFonts w:ascii="Times New Roman" w:hAnsi="Times New Roman"/>
          <w:sz w:val="28"/>
          <w:szCs w:val="28"/>
        </w:rPr>
        <w:t>Поспелихинский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п.им.Мамонтова</w:t>
      </w:r>
      <w:proofErr w:type="spellEnd"/>
      <w:r>
        <w:rPr>
          <w:rFonts w:ascii="Times New Roman" w:hAnsi="Times New Roman"/>
          <w:sz w:val="28"/>
          <w:szCs w:val="28"/>
        </w:rPr>
        <w:t xml:space="preserve">, </w:t>
      </w:r>
      <w:proofErr w:type="spellStart"/>
      <w:r>
        <w:rPr>
          <w:rFonts w:ascii="Times New Roman" w:hAnsi="Times New Roman"/>
          <w:sz w:val="28"/>
          <w:szCs w:val="28"/>
        </w:rPr>
        <w:t>ул.Лермонтова</w:t>
      </w:r>
      <w:proofErr w:type="spellEnd"/>
      <w:r>
        <w:rPr>
          <w:rFonts w:ascii="Times New Roman" w:hAnsi="Times New Roman"/>
          <w:sz w:val="28"/>
          <w:szCs w:val="28"/>
        </w:rPr>
        <w:t>, д.14.</w:t>
      </w:r>
    </w:p>
    <w:p w:rsidR="00B82E7F" w:rsidRDefault="00B82E7F" w:rsidP="00B82E7F">
      <w:pPr>
        <w:ind w:firstLine="709"/>
        <w:rPr>
          <w:rFonts w:ascii="Times New Roman" w:hAnsi="Times New Roman"/>
          <w:sz w:val="28"/>
          <w:szCs w:val="28"/>
        </w:rPr>
      </w:pPr>
      <w:r>
        <w:rPr>
          <w:rFonts w:ascii="Times New Roman" w:hAnsi="Times New Roman"/>
          <w:sz w:val="28"/>
          <w:szCs w:val="28"/>
        </w:rPr>
        <w:t>8 (38556) 24-4-</w:t>
      </w:r>
      <w:proofErr w:type="gramStart"/>
      <w:r>
        <w:rPr>
          <w:rFonts w:ascii="Times New Roman" w:hAnsi="Times New Roman"/>
          <w:sz w:val="28"/>
          <w:szCs w:val="28"/>
        </w:rPr>
        <w:t>15  ответственный</w:t>
      </w:r>
      <w:proofErr w:type="gramEnd"/>
      <w:r>
        <w:rPr>
          <w:rFonts w:ascii="Times New Roman" w:hAnsi="Times New Roman"/>
          <w:sz w:val="28"/>
          <w:szCs w:val="28"/>
        </w:rPr>
        <w:t xml:space="preserve"> секретарь Редакционного Совета.</w:t>
      </w:r>
    </w:p>
    <w:p w:rsidR="00B82E7F" w:rsidRDefault="00B82E7F" w:rsidP="00B82E7F">
      <w:pPr>
        <w:ind w:firstLine="709"/>
        <w:rPr>
          <w:rFonts w:ascii="Times New Roman" w:hAnsi="Times New Roman"/>
          <w:sz w:val="28"/>
          <w:szCs w:val="28"/>
        </w:rPr>
      </w:pPr>
    </w:p>
    <w:p w:rsidR="00B82E7F" w:rsidRDefault="00B82E7F" w:rsidP="00B82E7F">
      <w:pPr>
        <w:ind w:firstLine="709"/>
        <w:rPr>
          <w:rFonts w:ascii="Times New Roman" w:hAnsi="Times New Roman"/>
          <w:sz w:val="28"/>
          <w:szCs w:val="28"/>
        </w:rPr>
      </w:pPr>
      <w:r>
        <w:rPr>
          <w:rFonts w:ascii="Times New Roman" w:hAnsi="Times New Roman"/>
          <w:sz w:val="28"/>
          <w:szCs w:val="28"/>
        </w:rPr>
        <w:t>Тираж 1 экз.</w:t>
      </w:r>
    </w:p>
    <w:p w:rsidR="00B82E7F" w:rsidRDefault="00B82E7F" w:rsidP="00B82E7F">
      <w:pPr>
        <w:ind w:firstLine="709"/>
        <w:rPr>
          <w:rFonts w:ascii="Times New Roman" w:hAnsi="Times New Roman"/>
          <w:sz w:val="28"/>
          <w:szCs w:val="28"/>
        </w:rPr>
      </w:pPr>
      <w:r>
        <w:rPr>
          <w:rFonts w:ascii="Times New Roman" w:hAnsi="Times New Roman"/>
          <w:sz w:val="28"/>
          <w:szCs w:val="28"/>
        </w:rPr>
        <w:t>Распространяется бесплатно.</w:t>
      </w: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Arial" w:hAnsi="Arial" w:cs="Arial"/>
          <w:sz w:val="28"/>
          <w:szCs w:val="28"/>
        </w:rPr>
      </w:pPr>
    </w:p>
    <w:p w:rsidR="00B82E7F" w:rsidRDefault="00B82E7F" w:rsidP="00B82E7F">
      <w:pPr>
        <w:rPr>
          <w:rFonts w:ascii="Arial" w:hAnsi="Arial" w:cs="Arial"/>
          <w:sz w:val="28"/>
          <w:szCs w:val="28"/>
        </w:rPr>
      </w:pPr>
    </w:p>
    <w:p w:rsidR="00B82E7F" w:rsidRDefault="00B82E7F" w:rsidP="00B82E7F">
      <w:pPr>
        <w:jc w:val="center"/>
        <w:rPr>
          <w:rFonts w:ascii="Times New Roman" w:hAnsi="Times New Roman" w:cs="Times New Roman"/>
          <w:sz w:val="28"/>
          <w:szCs w:val="28"/>
        </w:rPr>
      </w:pPr>
      <w:r>
        <w:rPr>
          <w:rFonts w:ascii="Times New Roman" w:hAnsi="Times New Roman" w:cs="Times New Roman"/>
          <w:sz w:val="28"/>
          <w:szCs w:val="28"/>
        </w:rPr>
        <w:lastRenderedPageBreak/>
        <w:t>С О Д Е Р Ж А Н И Е</w:t>
      </w:r>
    </w:p>
    <w:p w:rsidR="00B82E7F" w:rsidRDefault="00B82E7F" w:rsidP="00B82E7F">
      <w:pPr>
        <w:jc w:val="center"/>
        <w:rPr>
          <w:rFonts w:ascii="Times New Roman" w:hAnsi="Times New Roman" w:cs="Times New Roman"/>
          <w:sz w:val="28"/>
          <w:szCs w:val="28"/>
        </w:rPr>
      </w:pPr>
    </w:p>
    <w:p w:rsidR="00B82E7F" w:rsidRPr="00B82E7F" w:rsidRDefault="00B82E7F" w:rsidP="00B82E7F">
      <w:pPr>
        <w:rPr>
          <w:rStyle w:val="10"/>
          <w:rFonts w:eastAsiaTheme="minorEastAsia"/>
          <w:b w:val="0"/>
          <w:sz w:val="28"/>
          <w:szCs w:val="28"/>
        </w:rPr>
      </w:pPr>
      <w:r w:rsidRPr="00B82E7F">
        <w:rPr>
          <w:rStyle w:val="10"/>
          <w:rFonts w:eastAsiaTheme="minorEastAsia"/>
          <w:b w:val="0"/>
          <w:bCs w:val="0"/>
          <w:sz w:val="28"/>
          <w:szCs w:val="28"/>
          <w:lang w:eastAsia="en-US"/>
        </w:rPr>
        <w:t xml:space="preserve">Постановление № 33 от 09.04.2024г. «Об утверждении Положения об организации и осуществлении первичного воинского учёта на территории муниципального образования Мамонтовский сельсовет </w:t>
      </w:r>
      <w:proofErr w:type="spellStart"/>
      <w:r w:rsidRPr="00B82E7F">
        <w:rPr>
          <w:rStyle w:val="10"/>
          <w:rFonts w:eastAsiaTheme="minorEastAsia"/>
          <w:b w:val="0"/>
          <w:bCs w:val="0"/>
          <w:sz w:val="28"/>
          <w:szCs w:val="28"/>
          <w:lang w:eastAsia="en-US"/>
        </w:rPr>
        <w:t>Поспелихинского</w:t>
      </w:r>
      <w:proofErr w:type="spellEnd"/>
      <w:r w:rsidRPr="00B82E7F">
        <w:rPr>
          <w:rStyle w:val="10"/>
          <w:rFonts w:eastAsiaTheme="minorEastAsia"/>
          <w:b w:val="0"/>
          <w:bCs w:val="0"/>
          <w:sz w:val="28"/>
          <w:szCs w:val="28"/>
          <w:lang w:eastAsia="en-US"/>
        </w:rPr>
        <w:t xml:space="preserve"> района Алтайского края. Об утверждении должностной инструкции работника военно-учетного стола</w:t>
      </w:r>
      <w:r w:rsidR="00A53585">
        <w:rPr>
          <w:rStyle w:val="10"/>
          <w:rFonts w:eastAsiaTheme="minorEastAsia"/>
          <w:b w:val="0"/>
          <w:bCs w:val="0"/>
          <w:sz w:val="28"/>
          <w:szCs w:val="28"/>
          <w:lang w:eastAsia="en-US"/>
        </w:rPr>
        <w:t>………………</w:t>
      </w:r>
      <w:r>
        <w:rPr>
          <w:rStyle w:val="10"/>
          <w:rFonts w:eastAsiaTheme="minorEastAsia"/>
          <w:b w:val="0"/>
          <w:sz w:val="28"/>
          <w:szCs w:val="28"/>
        </w:rPr>
        <w:t>…………………</w:t>
      </w:r>
      <w:r w:rsidR="00716AAA">
        <w:rPr>
          <w:rStyle w:val="10"/>
          <w:rFonts w:eastAsiaTheme="minorEastAsia"/>
          <w:b w:val="0"/>
          <w:sz w:val="28"/>
          <w:szCs w:val="28"/>
        </w:rPr>
        <w:t>..................4</w:t>
      </w:r>
      <w:bookmarkStart w:id="0" w:name="_GoBack"/>
      <w:bookmarkEnd w:id="0"/>
    </w:p>
    <w:p w:rsidR="00B82E7F" w:rsidRDefault="00B82E7F" w:rsidP="00B82E7F">
      <w:pPr>
        <w:rPr>
          <w:rFonts w:ascii="Times New Roman" w:hAnsi="Times New Roman" w:cs="Times New Roman"/>
          <w:sz w:val="28"/>
          <w:szCs w:val="28"/>
        </w:rPr>
      </w:pPr>
    </w:p>
    <w:p w:rsidR="00B82E7F" w:rsidRDefault="00B82E7F" w:rsidP="00B82E7F">
      <w:pPr>
        <w:rPr>
          <w:rFonts w:ascii="Times New Roman" w:hAnsi="Times New Roman" w:cs="Times New Roman"/>
          <w:sz w:val="28"/>
          <w:szCs w:val="28"/>
        </w:rPr>
      </w:pPr>
    </w:p>
    <w:p w:rsidR="00B82E7F" w:rsidRDefault="00B82E7F" w:rsidP="00B82E7F">
      <w:pPr>
        <w:rPr>
          <w:rFonts w:ascii="Arial" w:hAnsi="Arial" w:cs="Arial"/>
          <w:sz w:val="28"/>
          <w:szCs w:val="28"/>
        </w:rPr>
      </w:pPr>
    </w:p>
    <w:p w:rsidR="00B82E7F" w:rsidRDefault="00B82E7F" w:rsidP="00B82E7F">
      <w:pPr>
        <w:rPr>
          <w:rFonts w:ascii="Arial" w:hAnsi="Arial" w:cs="Arial"/>
          <w:sz w:val="28"/>
          <w:szCs w:val="28"/>
        </w:rPr>
      </w:pPr>
    </w:p>
    <w:p w:rsidR="00B82E7F" w:rsidRDefault="00B82E7F" w:rsidP="00B82E7F">
      <w:pPr>
        <w:rPr>
          <w:rFonts w:ascii="Arial" w:hAnsi="Arial" w:cs="Arial"/>
          <w:sz w:val="28"/>
          <w:szCs w:val="28"/>
        </w:rPr>
      </w:pPr>
    </w:p>
    <w:p w:rsidR="00B82E7F" w:rsidRDefault="00B82E7F" w:rsidP="00B82E7F">
      <w:pPr>
        <w:rPr>
          <w:rFonts w:ascii="Arial" w:hAnsi="Arial" w:cs="Arial"/>
          <w:sz w:val="28"/>
          <w:szCs w:val="28"/>
        </w:rPr>
      </w:pPr>
    </w:p>
    <w:p w:rsidR="00B82E7F" w:rsidRDefault="00B82E7F" w:rsidP="00B82E7F">
      <w:pPr>
        <w:rPr>
          <w:rFonts w:ascii="Arial" w:hAnsi="Arial" w:cs="Arial"/>
          <w:sz w:val="28"/>
          <w:szCs w:val="28"/>
        </w:rPr>
      </w:pPr>
    </w:p>
    <w:p w:rsidR="00B82E7F" w:rsidRDefault="00B82E7F" w:rsidP="00B82E7F">
      <w:pPr>
        <w:rPr>
          <w:rFonts w:ascii="Arial" w:hAnsi="Arial" w:cs="Arial"/>
          <w:sz w:val="28"/>
          <w:szCs w:val="28"/>
        </w:rPr>
      </w:pPr>
    </w:p>
    <w:p w:rsidR="00B82E7F" w:rsidRDefault="00B82E7F" w:rsidP="00B82E7F">
      <w:pPr>
        <w:jc w:val="center"/>
        <w:rPr>
          <w:rFonts w:ascii="Arial" w:hAnsi="Arial" w:cs="Arial"/>
          <w:sz w:val="28"/>
          <w:szCs w:val="28"/>
        </w:rPr>
      </w:pPr>
    </w:p>
    <w:p w:rsidR="00B82E7F" w:rsidRDefault="00B82E7F" w:rsidP="00B82E7F">
      <w:pPr>
        <w:jc w:val="center"/>
        <w:rPr>
          <w:rFonts w:ascii="Arial" w:hAnsi="Arial" w:cs="Arial"/>
          <w:sz w:val="28"/>
          <w:szCs w:val="28"/>
        </w:rPr>
      </w:pPr>
    </w:p>
    <w:p w:rsidR="00B82E7F" w:rsidRDefault="00B82E7F" w:rsidP="00B82E7F">
      <w:pPr>
        <w:jc w:val="center"/>
        <w:rPr>
          <w:rFonts w:ascii="Arial" w:hAnsi="Arial" w:cs="Arial"/>
          <w:sz w:val="28"/>
          <w:szCs w:val="28"/>
        </w:rPr>
      </w:pPr>
    </w:p>
    <w:p w:rsidR="00B82E7F" w:rsidRDefault="00B82E7F" w:rsidP="00B82E7F">
      <w:pPr>
        <w:jc w:val="center"/>
        <w:rPr>
          <w:rFonts w:ascii="Arial" w:hAnsi="Arial" w:cs="Arial"/>
          <w:sz w:val="28"/>
          <w:szCs w:val="28"/>
        </w:rPr>
      </w:pPr>
    </w:p>
    <w:p w:rsidR="00B82E7F" w:rsidRDefault="00B82E7F" w:rsidP="00B82E7F">
      <w:pPr>
        <w:jc w:val="center"/>
        <w:rPr>
          <w:rFonts w:ascii="Arial" w:hAnsi="Arial" w:cs="Arial"/>
          <w:sz w:val="28"/>
          <w:szCs w:val="28"/>
        </w:rPr>
      </w:pPr>
    </w:p>
    <w:p w:rsidR="00B82E7F" w:rsidRDefault="00B82E7F" w:rsidP="00B82E7F">
      <w:pPr>
        <w:jc w:val="center"/>
        <w:rPr>
          <w:rFonts w:ascii="Arial" w:hAnsi="Arial" w:cs="Arial"/>
          <w:sz w:val="28"/>
          <w:szCs w:val="28"/>
        </w:rPr>
      </w:pPr>
    </w:p>
    <w:p w:rsidR="00B82E7F" w:rsidRDefault="00B82E7F" w:rsidP="00B82E7F">
      <w:pPr>
        <w:pStyle w:val="a4"/>
        <w:rPr>
          <w:rFonts w:ascii="Arial" w:hAnsi="Arial" w:cs="Arial"/>
          <w:b/>
          <w:sz w:val="32"/>
          <w:szCs w:val="32"/>
          <w:lang w:val="ru-RU"/>
        </w:rPr>
      </w:pPr>
      <w:r>
        <w:rPr>
          <w:rFonts w:ascii="Arial" w:hAnsi="Arial" w:cs="Arial"/>
          <w:b/>
          <w:sz w:val="32"/>
          <w:szCs w:val="32"/>
          <w:lang w:val="ru-RU"/>
        </w:rPr>
        <w:t xml:space="preserve">                                     </w:t>
      </w:r>
    </w:p>
    <w:p w:rsidR="00B82E7F" w:rsidRDefault="00B82E7F" w:rsidP="00B82E7F">
      <w:pPr>
        <w:pStyle w:val="a4"/>
        <w:rPr>
          <w:rFonts w:ascii="Arial" w:hAnsi="Arial" w:cs="Arial"/>
          <w:b/>
          <w:sz w:val="32"/>
          <w:szCs w:val="32"/>
          <w:lang w:val="ru-RU"/>
        </w:rPr>
      </w:pPr>
    </w:p>
    <w:p w:rsidR="00B82E7F" w:rsidRDefault="00B82E7F" w:rsidP="00B82E7F">
      <w:pPr>
        <w:pStyle w:val="a4"/>
        <w:rPr>
          <w:rFonts w:ascii="Arial" w:hAnsi="Arial" w:cs="Arial"/>
          <w:b/>
          <w:sz w:val="32"/>
          <w:szCs w:val="32"/>
          <w:lang w:val="ru-RU"/>
        </w:rPr>
      </w:pPr>
    </w:p>
    <w:p w:rsidR="00B82E7F" w:rsidRDefault="00B82E7F" w:rsidP="00B82E7F">
      <w:pPr>
        <w:pStyle w:val="a4"/>
        <w:rPr>
          <w:rFonts w:ascii="Arial" w:hAnsi="Arial" w:cs="Arial"/>
          <w:b/>
          <w:sz w:val="32"/>
          <w:szCs w:val="32"/>
          <w:lang w:val="ru-RU"/>
        </w:rPr>
      </w:pPr>
    </w:p>
    <w:p w:rsidR="00B82E7F" w:rsidRDefault="00B82E7F" w:rsidP="00B82E7F">
      <w:pPr>
        <w:pStyle w:val="a4"/>
        <w:rPr>
          <w:rFonts w:ascii="Arial" w:hAnsi="Arial" w:cs="Arial"/>
          <w:b/>
          <w:sz w:val="32"/>
          <w:szCs w:val="32"/>
          <w:lang w:val="ru-RU"/>
        </w:rPr>
      </w:pPr>
    </w:p>
    <w:p w:rsidR="00B82E7F" w:rsidRDefault="00B82E7F" w:rsidP="00B82E7F">
      <w:pPr>
        <w:pStyle w:val="a4"/>
        <w:rPr>
          <w:rFonts w:ascii="Arial" w:hAnsi="Arial" w:cs="Arial"/>
          <w:b/>
          <w:sz w:val="32"/>
          <w:szCs w:val="32"/>
          <w:lang w:val="ru-RU"/>
        </w:rPr>
      </w:pPr>
    </w:p>
    <w:p w:rsidR="00B82E7F" w:rsidRDefault="00B82E7F" w:rsidP="00B82E7F">
      <w:pPr>
        <w:jc w:val="center"/>
        <w:rPr>
          <w:rFonts w:ascii="Times New Roman" w:eastAsia="Times New Roman" w:hAnsi="Times New Roman" w:cs="Times New Roman"/>
          <w:sz w:val="28"/>
          <w:szCs w:val="24"/>
        </w:rPr>
      </w:pPr>
    </w:p>
    <w:p w:rsidR="00B82E7F" w:rsidRDefault="00B82E7F" w:rsidP="00B82E7F">
      <w:pPr>
        <w:jc w:val="center"/>
        <w:rPr>
          <w:rFonts w:ascii="Times New Roman" w:eastAsia="Times New Roman" w:hAnsi="Times New Roman" w:cs="Times New Roman"/>
          <w:sz w:val="28"/>
          <w:szCs w:val="24"/>
        </w:rPr>
      </w:pPr>
    </w:p>
    <w:p w:rsidR="00B82E7F" w:rsidRPr="00B82E7F" w:rsidRDefault="00B82E7F" w:rsidP="00B82E7F">
      <w:pPr>
        <w:spacing w:after="0" w:line="240" w:lineRule="auto"/>
        <w:ind w:left="708" w:right="-5954" w:firstLine="708"/>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lastRenderedPageBreak/>
        <w:t>АДМИНИСТРАЦИЯ МАМОНТОВСКОГО СЕЛЬСОВЕТА</w:t>
      </w:r>
    </w:p>
    <w:p w:rsidR="00B82E7F" w:rsidRPr="00B82E7F" w:rsidRDefault="00B82E7F" w:rsidP="00B82E7F">
      <w:pPr>
        <w:spacing w:after="0" w:line="240" w:lineRule="auto"/>
        <w:ind w:right="-5954"/>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                     ПОСПЕЛИХИНСКОГО РАЙОНА АЛТАЙСКОГО КРАЯ   </w:t>
      </w:r>
    </w:p>
    <w:p w:rsidR="00B82E7F" w:rsidRPr="00B82E7F" w:rsidRDefault="00B82E7F" w:rsidP="00B82E7F">
      <w:pPr>
        <w:spacing w:after="0" w:line="240" w:lineRule="auto"/>
        <w:ind w:right="-5954"/>
        <w:jc w:val="both"/>
        <w:rPr>
          <w:rFonts w:ascii="Times New Roman" w:eastAsia="Times New Roman" w:hAnsi="Times New Roman" w:cs="Times New Roman"/>
          <w:sz w:val="28"/>
          <w:szCs w:val="28"/>
        </w:rPr>
      </w:pPr>
    </w:p>
    <w:p w:rsidR="00B82E7F" w:rsidRPr="00B82E7F" w:rsidRDefault="00B82E7F" w:rsidP="00B82E7F">
      <w:pPr>
        <w:spacing w:after="0" w:line="240" w:lineRule="auto"/>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                                                                                                                                                                                                                                                                                                      </w:t>
      </w:r>
    </w:p>
    <w:p w:rsidR="00B82E7F" w:rsidRPr="00B82E7F" w:rsidRDefault="00B82E7F" w:rsidP="00B82E7F">
      <w:pPr>
        <w:spacing w:after="0" w:line="240" w:lineRule="auto"/>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                                                         ПОСТАНОВЛЕНИЕ                                                          </w:t>
      </w:r>
    </w:p>
    <w:p w:rsidR="00B82E7F" w:rsidRPr="00B82E7F" w:rsidRDefault="00B82E7F" w:rsidP="00B82E7F">
      <w:pPr>
        <w:spacing w:after="0" w:line="240" w:lineRule="auto"/>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                                                </w:t>
      </w:r>
    </w:p>
    <w:p w:rsidR="00B82E7F" w:rsidRPr="00B82E7F" w:rsidRDefault="00B82E7F" w:rsidP="00B82E7F">
      <w:pPr>
        <w:spacing w:after="0" w:line="240" w:lineRule="auto"/>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09.04.2024                                                                                                          № 33</w:t>
      </w:r>
    </w:p>
    <w:p w:rsidR="00B82E7F" w:rsidRPr="00B82E7F" w:rsidRDefault="00B82E7F" w:rsidP="00B82E7F">
      <w:pPr>
        <w:spacing w:after="0" w:line="240" w:lineRule="auto"/>
        <w:jc w:val="both"/>
        <w:rPr>
          <w:rFonts w:ascii="Times New Roman" w:eastAsia="Times New Roman" w:hAnsi="Times New Roman" w:cs="Times New Roman"/>
          <w:sz w:val="28"/>
          <w:szCs w:val="28"/>
        </w:rPr>
      </w:pPr>
    </w:p>
    <w:p w:rsidR="00B82E7F" w:rsidRPr="00B82E7F" w:rsidRDefault="00B82E7F" w:rsidP="00B82E7F">
      <w:pPr>
        <w:spacing w:after="0" w:line="240" w:lineRule="auto"/>
        <w:jc w:val="both"/>
        <w:rPr>
          <w:rFonts w:ascii="Times New Roman" w:eastAsia="Times New Roman" w:hAnsi="Times New Roman" w:cs="Times New Roman"/>
          <w:sz w:val="27"/>
          <w:szCs w:val="27"/>
        </w:rPr>
      </w:pPr>
    </w:p>
    <w:p w:rsidR="00B82E7F" w:rsidRPr="00B82E7F" w:rsidRDefault="00B82E7F" w:rsidP="00B82E7F">
      <w:pPr>
        <w:widowControl w:val="0"/>
        <w:autoSpaceDE w:val="0"/>
        <w:autoSpaceDN w:val="0"/>
        <w:spacing w:after="0" w:line="240" w:lineRule="auto"/>
        <w:ind w:right="4534"/>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Об утверждении Положения об организации и осуществлении первичного воинского учёта на территории муниципального образования Мамонтовский сельсовет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w:t>
      </w:r>
    </w:p>
    <w:p w:rsidR="00B82E7F" w:rsidRPr="00B82E7F" w:rsidRDefault="00B82E7F" w:rsidP="00B82E7F">
      <w:pPr>
        <w:widowControl w:val="0"/>
        <w:autoSpaceDE w:val="0"/>
        <w:autoSpaceDN w:val="0"/>
        <w:spacing w:after="0" w:line="240" w:lineRule="auto"/>
        <w:ind w:right="4534"/>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Об утверждении должностной инструкции работника военно-учетного стола.</w:t>
      </w:r>
    </w:p>
    <w:p w:rsidR="00B82E7F" w:rsidRPr="00B82E7F" w:rsidRDefault="00B82E7F" w:rsidP="00B82E7F">
      <w:pPr>
        <w:spacing w:after="0" w:line="240" w:lineRule="auto"/>
        <w:jc w:val="both"/>
        <w:rPr>
          <w:rFonts w:ascii="Times New Roman" w:eastAsia="Times New Roman" w:hAnsi="Times New Roman" w:cs="Times New Roman"/>
          <w:sz w:val="28"/>
          <w:szCs w:val="28"/>
        </w:rPr>
      </w:pPr>
    </w:p>
    <w:p w:rsidR="00B82E7F" w:rsidRPr="00B82E7F" w:rsidRDefault="00B82E7F" w:rsidP="00B82E7F">
      <w:pPr>
        <w:spacing w:after="0" w:line="240" w:lineRule="auto"/>
        <w:ind w:firstLine="708"/>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В соответствии с Конституцией Российской Федерации, Федеральными законами от 31 мая 1996 г. № 61-ФЗ «Об обороне», от 26 февраля 1997 г. № 31-ФЗ «О мобилизационной подготовке и мобилизации в Российской Федерации», от 28 марта 1998 г. № 53-ФЗ «О воинской обязанности и военной службе», от 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ноября 2006 г. № 719 «Об утверждении Положения о воинском учете», Уставом муниципального образования Мамонтовский сельсовет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 ПОСТАНОВЛЯЮ:</w:t>
      </w:r>
    </w:p>
    <w:p w:rsidR="00B82E7F" w:rsidRPr="00B82E7F" w:rsidRDefault="00B82E7F" w:rsidP="00B82E7F">
      <w:pPr>
        <w:spacing w:after="0" w:line="240" w:lineRule="auto"/>
        <w:ind w:firstLine="709"/>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1. Утвердить Положение «Об организации и осуществлении первичного воинского учета на территории муниципального образования Мамонтовский сельсовет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w:t>
      </w:r>
      <w:r w:rsidR="006D695C">
        <w:rPr>
          <w:rFonts w:ascii="Times New Roman" w:eastAsia="Times New Roman" w:hAnsi="Times New Roman" w:cs="Times New Roman"/>
          <w:sz w:val="28"/>
          <w:szCs w:val="28"/>
        </w:rPr>
        <w:t>ого края» согласно приложению 1</w:t>
      </w:r>
    </w:p>
    <w:p w:rsidR="00B82E7F" w:rsidRPr="00B82E7F" w:rsidRDefault="00B82E7F" w:rsidP="00B82E7F">
      <w:pPr>
        <w:spacing w:after="0" w:line="240" w:lineRule="auto"/>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          2. Утвердить должностную инструкцию работника военно-учетного стола согласно приложению 2 и 3.</w:t>
      </w:r>
    </w:p>
    <w:p w:rsidR="00B82E7F" w:rsidRPr="00B82E7F" w:rsidRDefault="00B82E7F" w:rsidP="00B82E7F">
      <w:pPr>
        <w:spacing w:after="0" w:line="240" w:lineRule="auto"/>
        <w:jc w:val="both"/>
        <w:rPr>
          <w:rFonts w:ascii="Times New Roman" w:eastAsia="Times New Roman" w:hAnsi="Times New Roman" w:cs="Times New Roman"/>
          <w:sz w:val="28"/>
          <w:szCs w:val="24"/>
        </w:rPr>
      </w:pPr>
      <w:r w:rsidRPr="00B82E7F">
        <w:rPr>
          <w:rFonts w:ascii="Times New Roman" w:eastAsia="Times New Roman" w:hAnsi="Times New Roman" w:cs="Times New Roman"/>
          <w:sz w:val="28"/>
          <w:szCs w:val="28"/>
        </w:rPr>
        <w:t xml:space="preserve">          3.</w:t>
      </w:r>
      <w:r w:rsidRPr="00B82E7F">
        <w:rPr>
          <w:rFonts w:ascii="Times New Roman" w:eastAsia="Times New Roman" w:hAnsi="Times New Roman" w:cs="Times New Roman"/>
          <w:sz w:val="28"/>
          <w:szCs w:val="24"/>
        </w:rPr>
        <w:t xml:space="preserve"> Постановление Администрации Мамонтовского сельсовета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w:t>
      </w:r>
      <w:r w:rsidRPr="00B82E7F">
        <w:rPr>
          <w:rFonts w:ascii="Times New Roman" w:eastAsia="Times New Roman" w:hAnsi="Times New Roman" w:cs="Times New Roman"/>
          <w:sz w:val="28"/>
          <w:szCs w:val="24"/>
        </w:rPr>
        <w:t xml:space="preserve"> от 22.03.2021 №7 </w:t>
      </w:r>
      <w:r w:rsidRPr="00B82E7F">
        <w:rPr>
          <w:rFonts w:ascii="Times New Roman" w:eastAsia="Times New Roman" w:hAnsi="Times New Roman" w:cs="Times New Roman"/>
          <w:sz w:val="28"/>
          <w:szCs w:val="28"/>
        </w:rPr>
        <w:t xml:space="preserve">«Об утверждении Положения об организации и осуществлении первичного воинского учёта на территории муниципального образования Мамонтовский сельсовет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w:t>
      </w:r>
      <w:r w:rsidRPr="00B82E7F">
        <w:rPr>
          <w:rFonts w:ascii="Times New Roman" w:eastAsia="Times New Roman" w:hAnsi="Times New Roman" w:cs="Times New Roman"/>
          <w:sz w:val="28"/>
          <w:szCs w:val="24"/>
        </w:rPr>
        <w:t xml:space="preserve"> считать утратившим силу.</w:t>
      </w:r>
    </w:p>
    <w:p w:rsidR="00B82E7F" w:rsidRPr="00B82E7F" w:rsidRDefault="00B82E7F" w:rsidP="00B82E7F">
      <w:pPr>
        <w:spacing w:after="0" w:line="240" w:lineRule="auto"/>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4"/>
        </w:rPr>
        <w:t xml:space="preserve">          </w:t>
      </w:r>
      <w:r w:rsidRPr="00B82E7F">
        <w:rPr>
          <w:rFonts w:ascii="Times New Roman" w:eastAsia="Times New Roman" w:hAnsi="Times New Roman" w:cs="Times New Roman"/>
          <w:sz w:val="28"/>
          <w:szCs w:val="28"/>
        </w:rPr>
        <w:t>4. Обнародовать настоящее постановление в установленном законном порядке.          5. Контроль за исполнением настоящего постановления оставляю за собой.</w:t>
      </w:r>
    </w:p>
    <w:p w:rsidR="00B82E7F" w:rsidRPr="00B82E7F" w:rsidRDefault="00B82E7F" w:rsidP="00B82E7F">
      <w:pPr>
        <w:spacing w:after="0" w:line="240" w:lineRule="auto"/>
        <w:jc w:val="center"/>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Глава сельсовета                                                                        Т.В. Букина</w:t>
      </w:r>
    </w:p>
    <w:p w:rsidR="00B82E7F" w:rsidRPr="00B82E7F" w:rsidRDefault="00B82E7F" w:rsidP="006D695C">
      <w:pPr>
        <w:tabs>
          <w:tab w:val="left" w:pos="5954"/>
          <w:tab w:val="left" w:pos="7230"/>
        </w:tabs>
        <w:spacing w:after="0" w:line="240" w:lineRule="auto"/>
        <w:ind w:left="5245"/>
        <w:jc w:val="both"/>
        <w:rPr>
          <w:rFonts w:ascii="Times New Roman" w:eastAsia="Times New Roman" w:hAnsi="Times New Roman" w:cs="Times New Roman"/>
          <w:sz w:val="28"/>
          <w:szCs w:val="28"/>
        </w:rPr>
      </w:pPr>
      <w:proofErr w:type="gramStart"/>
      <w:r w:rsidRPr="00B82E7F">
        <w:rPr>
          <w:rFonts w:ascii="Times New Roman" w:eastAsia="Times New Roman" w:hAnsi="Times New Roman" w:cs="Times New Roman"/>
          <w:sz w:val="28"/>
          <w:szCs w:val="28"/>
        </w:rPr>
        <w:lastRenderedPageBreak/>
        <w:t>Приложение  1</w:t>
      </w:r>
      <w:proofErr w:type="gramEnd"/>
    </w:p>
    <w:p w:rsidR="00B82E7F" w:rsidRPr="00B82E7F" w:rsidRDefault="00B82E7F" w:rsidP="006D695C">
      <w:pPr>
        <w:spacing w:after="0" w:line="240" w:lineRule="auto"/>
        <w:ind w:left="5245"/>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к Постановлению</w:t>
      </w:r>
    </w:p>
    <w:p w:rsidR="00B82E7F" w:rsidRPr="00B82E7F" w:rsidRDefault="00B82E7F" w:rsidP="006D695C">
      <w:pPr>
        <w:spacing w:after="0" w:line="240" w:lineRule="auto"/>
        <w:ind w:left="5245"/>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Администрации Мамонтовского сельсовета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 </w:t>
      </w:r>
    </w:p>
    <w:p w:rsidR="00B82E7F" w:rsidRPr="00B82E7F" w:rsidRDefault="00B82E7F" w:rsidP="006D695C">
      <w:pPr>
        <w:spacing w:after="0" w:line="240" w:lineRule="auto"/>
        <w:ind w:left="5245"/>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от 09.04.2024 № 33</w:t>
      </w:r>
    </w:p>
    <w:p w:rsidR="00B82E7F" w:rsidRPr="00B82E7F" w:rsidRDefault="00B82E7F" w:rsidP="00B82E7F">
      <w:pPr>
        <w:spacing w:after="0" w:line="240" w:lineRule="auto"/>
        <w:jc w:val="both"/>
        <w:rPr>
          <w:rFonts w:ascii="Times New Roman" w:eastAsia="Times New Roman" w:hAnsi="Times New Roman" w:cs="Times New Roman"/>
          <w:sz w:val="24"/>
          <w:szCs w:val="24"/>
        </w:rPr>
      </w:pPr>
    </w:p>
    <w:p w:rsidR="00B82E7F" w:rsidRPr="00B82E7F" w:rsidRDefault="00B82E7F" w:rsidP="00B82E7F">
      <w:pPr>
        <w:spacing w:after="0" w:line="240" w:lineRule="auto"/>
        <w:jc w:val="both"/>
        <w:rPr>
          <w:rFonts w:ascii="Times New Roman" w:eastAsia="Times New Roman" w:hAnsi="Times New Roman" w:cs="Times New Roman"/>
          <w:sz w:val="24"/>
          <w:szCs w:val="24"/>
        </w:rPr>
      </w:pPr>
    </w:p>
    <w:p w:rsidR="00B82E7F" w:rsidRPr="00B82E7F" w:rsidRDefault="00B82E7F" w:rsidP="00B82E7F">
      <w:pPr>
        <w:spacing w:after="0" w:line="240" w:lineRule="auto"/>
        <w:jc w:val="center"/>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ПОЛОЖЕНИЕ</w:t>
      </w:r>
    </w:p>
    <w:p w:rsidR="00B82E7F" w:rsidRPr="00B82E7F" w:rsidRDefault="00B82E7F" w:rsidP="00B82E7F">
      <w:pPr>
        <w:spacing w:after="0" w:line="240" w:lineRule="auto"/>
        <w:jc w:val="center"/>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Об организации и осуществлении первичного воинского учета</w:t>
      </w:r>
    </w:p>
    <w:p w:rsidR="00B82E7F" w:rsidRPr="00B82E7F" w:rsidRDefault="00B82E7F" w:rsidP="00B82E7F">
      <w:pPr>
        <w:spacing w:after="0" w:line="240" w:lineRule="auto"/>
        <w:jc w:val="center"/>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на территории муниципального образования Мамонтовский сельсовет </w:t>
      </w:r>
    </w:p>
    <w:p w:rsidR="00B82E7F" w:rsidRPr="00B82E7F" w:rsidRDefault="00B82E7F" w:rsidP="00B82E7F">
      <w:pPr>
        <w:spacing w:after="0" w:line="240" w:lineRule="auto"/>
        <w:jc w:val="center"/>
        <w:rPr>
          <w:rFonts w:ascii="Times New Roman" w:eastAsia="Times New Roman" w:hAnsi="Times New Roman" w:cs="Times New Roman"/>
          <w:b/>
          <w:bCs/>
          <w:sz w:val="28"/>
          <w:szCs w:val="24"/>
        </w:rPr>
      </w:pP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w:t>
      </w:r>
    </w:p>
    <w:p w:rsidR="00B82E7F" w:rsidRPr="00B82E7F" w:rsidRDefault="00B82E7F" w:rsidP="00B82E7F">
      <w:pPr>
        <w:spacing w:after="0" w:line="240" w:lineRule="auto"/>
        <w:jc w:val="both"/>
        <w:rPr>
          <w:rFonts w:ascii="Times New Roman" w:eastAsia="Times New Roman" w:hAnsi="Times New Roman" w:cs="Times New Roman"/>
          <w:b/>
          <w:sz w:val="28"/>
          <w:szCs w:val="24"/>
        </w:rPr>
      </w:pPr>
    </w:p>
    <w:p w:rsidR="00B82E7F" w:rsidRPr="00B82E7F" w:rsidRDefault="00B82E7F" w:rsidP="00B82E7F">
      <w:pPr>
        <w:spacing w:after="0" w:line="240" w:lineRule="auto"/>
        <w:jc w:val="center"/>
        <w:rPr>
          <w:rFonts w:ascii="Times New Roman" w:eastAsia="Times New Roman" w:hAnsi="Times New Roman" w:cs="Times New Roman"/>
          <w:sz w:val="28"/>
          <w:szCs w:val="28"/>
        </w:rPr>
      </w:pPr>
    </w:p>
    <w:p w:rsidR="00B82E7F" w:rsidRPr="00B82E7F" w:rsidRDefault="00B82E7F" w:rsidP="00B82E7F">
      <w:pPr>
        <w:numPr>
          <w:ilvl w:val="0"/>
          <w:numId w:val="3"/>
        </w:numPr>
        <w:spacing w:after="0" w:line="240" w:lineRule="auto"/>
        <w:jc w:val="center"/>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ОБЩИЕ ПОЛОЖЕНИЯ</w:t>
      </w:r>
    </w:p>
    <w:p w:rsidR="00B82E7F" w:rsidRPr="00B82E7F" w:rsidRDefault="00B82E7F" w:rsidP="00B82E7F">
      <w:pPr>
        <w:spacing w:after="0" w:line="240" w:lineRule="auto"/>
        <w:ind w:left="1080"/>
        <w:rPr>
          <w:rFonts w:ascii="Times New Roman" w:eastAsia="Times New Roman" w:hAnsi="Times New Roman" w:cs="Times New Roman"/>
          <w:sz w:val="28"/>
          <w:szCs w:val="28"/>
        </w:rPr>
      </w:pP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1.1. Настоящее положение, разработанное в соответствии с Федеральным </w:t>
      </w:r>
      <w:hyperlink r:id="rId7" w:anchor="dst100095" w:history="1">
        <w:r w:rsidRPr="00B82E7F">
          <w:rPr>
            <w:rFonts w:ascii="Times New Roman" w:eastAsia="Times New Roman" w:hAnsi="Times New Roman" w:cs="Times New Roman"/>
            <w:color w:val="000000"/>
            <w:sz w:val="28"/>
            <w:szCs w:val="28"/>
            <w:u w:val="single"/>
          </w:rPr>
          <w:t>законом</w:t>
        </w:r>
      </w:hyperlink>
      <w:r w:rsidRPr="00B82E7F">
        <w:rPr>
          <w:rFonts w:ascii="Times New Roman" w:eastAsia="Times New Roman" w:hAnsi="Times New Roman" w:cs="Times New Roman"/>
          <w:color w:val="000000"/>
          <w:sz w:val="28"/>
          <w:szCs w:val="28"/>
        </w:rPr>
        <w:t xml:space="preserve"> "</w:t>
      </w:r>
      <w:r w:rsidRPr="00B82E7F">
        <w:rPr>
          <w:rFonts w:ascii="Times New Roman" w:eastAsia="Times New Roman" w:hAnsi="Times New Roman" w:cs="Times New Roman"/>
          <w:sz w:val="28"/>
          <w:szCs w:val="28"/>
        </w:rPr>
        <w:t>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воинского учета граждан Российской Федерации, обязанных состоять на воинском учете.</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Организация воинского учета на территории Мамонтовского сельсовета входит в содержание мобилизационной подготовки и мобилизации.</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 xml:space="preserve">Организацию воинского учета на территории Мамонтовского сельсовета осуществляет исполнительный орган - Администрация Мамонтовского сельсовета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1.2. Первичный воинский учет на территории Мамонтовского сельсовета осуществляется по документам первичного воинского учета:</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 w:name="dst17"/>
      <w:bookmarkEnd w:id="1"/>
      <w:r w:rsidRPr="00B82E7F">
        <w:rPr>
          <w:rFonts w:ascii="Times New Roman" w:eastAsia="Times New Roman" w:hAnsi="Times New Roman" w:cs="Times New Roman"/>
          <w:sz w:val="28"/>
          <w:szCs w:val="28"/>
        </w:rPr>
        <w:t>а) для призывников - по картам первичного воинского учета призывников;</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2" w:name="dst100078"/>
      <w:bookmarkEnd w:id="2"/>
      <w:r w:rsidRPr="00B82E7F">
        <w:rPr>
          <w:rFonts w:ascii="Times New Roman" w:eastAsia="Times New Roman" w:hAnsi="Times New Roman" w:cs="Times New Roman"/>
          <w:sz w:val="28"/>
          <w:szCs w:val="28"/>
        </w:rPr>
        <w:t>б) для прапорщиков, мичманов, старшин, сержантов, солдат и матросов запаса - по алфавитным карточкам и учетным карточкам;</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3" w:name="dst100079"/>
      <w:bookmarkEnd w:id="3"/>
      <w:r w:rsidRPr="00B82E7F">
        <w:rPr>
          <w:rFonts w:ascii="Times New Roman" w:eastAsia="Times New Roman" w:hAnsi="Times New Roman" w:cs="Times New Roman"/>
          <w:sz w:val="28"/>
          <w:szCs w:val="28"/>
        </w:rPr>
        <w:t>в) для офицеров запаса - по карточкам первичного учета.</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4" w:name="dst100080"/>
      <w:bookmarkEnd w:id="4"/>
      <w:r w:rsidRPr="00B82E7F">
        <w:rPr>
          <w:rFonts w:ascii="Times New Roman" w:eastAsia="Times New Roman" w:hAnsi="Times New Roman" w:cs="Times New Roman"/>
          <w:sz w:val="28"/>
          <w:szCs w:val="28"/>
        </w:rPr>
        <w:t>1.3. Документы первичного воинского учета заполняются на основании следующих документов:</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5" w:name="dst100081"/>
      <w:bookmarkEnd w:id="5"/>
      <w:r w:rsidRPr="00B82E7F">
        <w:rPr>
          <w:rFonts w:ascii="Times New Roman" w:eastAsia="Times New Roman" w:hAnsi="Times New Roman" w:cs="Times New Roman"/>
          <w:sz w:val="28"/>
          <w:szCs w:val="28"/>
        </w:rPr>
        <w:t xml:space="preserve">а) удостоверение гражданина, подлежащего призыву на военную службу, </w:t>
      </w:r>
      <w:r w:rsidRPr="00B82E7F">
        <w:rPr>
          <w:rFonts w:ascii="Times New Roman" w:eastAsia="Times New Roman" w:hAnsi="Times New Roman" w:cs="Times New Roman"/>
          <w:color w:val="000000"/>
          <w:sz w:val="28"/>
          <w:szCs w:val="28"/>
        </w:rPr>
        <w:t>в том числе в форме электронного документа,</w:t>
      </w:r>
      <w:r w:rsidRPr="00B82E7F">
        <w:rPr>
          <w:rFonts w:ascii="Times New Roman" w:eastAsia="Times New Roman" w:hAnsi="Times New Roman" w:cs="Times New Roman"/>
          <w:sz w:val="28"/>
          <w:szCs w:val="28"/>
        </w:rPr>
        <w:t xml:space="preserve"> - для призывников;</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6" w:name="dst18"/>
      <w:bookmarkEnd w:id="6"/>
      <w:r w:rsidRPr="00B82E7F">
        <w:rPr>
          <w:rFonts w:ascii="Times New Roman" w:eastAsia="Times New Roman" w:hAnsi="Times New Roman" w:cs="Times New Roman"/>
          <w:sz w:val="28"/>
          <w:szCs w:val="28"/>
        </w:rPr>
        <w:t xml:space="preserve">б) военный билет (временное удостоверение, выданное взамен военного билета) или справка взамен военного билета - для военнообязанных. </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r w:rsidRPr="00B82E7F">
        <w:rPr>
          <w:rFonts w:ascii="Times New Roman" w:eastAsia="Times New Roman" w:hAnsi="Times New Roman" w:cs="Times New Roman"/>
          <w:sz w:val="28"/>
          <w:szCs w:val="28"/>
        </w:rPr>
        <w:t>1.4. Воинскому учету на территории Мамонтовского сельсовета подлежат:</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7" w:name="dst100054"/>
      <w:bookmarkEnd w:id="7"/>
      <w:r w:rsidRPr="00B82E7F">
        <w:rPr>
          <w:rFonts w:ascii="Times New Roman" w:eastAsia="Times New Roman" w:hAnsi="Times New Roman" w:cs="Times New Roman"/>
          <w:sz w:val="28"/>
          <w:szCs w:val="28"/>
        </w:rPr>
        <w:t>а) граждане мужского пола в возрасте от 18 до 30 лет, обязанные состоять на воинском учете и не пребывающие в запасе (далее - призывники);</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8" w:name="dst100055"/>
      <w:bookmarkEnd w:id="8"/>
      <w:r w:rsidRPr="00B82E7F">
        <w:rPr>
          <w:rFonts w:ascii="Times New Roman" w:eastAsia="Times New Roman" w:hAnsi="Times New Roman" w:cs="Times New Roman"/>
          <w:sz w:val="28"/>
          <w:szCs w:val="28"/>
        </w:rPr>
        <w:t>б) граждане, пребывающие в запасе (далее - военнообязанные):</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9" w:name="dst100056"/>
      <w:bookmarkEnd w:id="9"/>
      <w:r w:rsidRPr="00B82E7F">
        <w:rPr>
          <w:rFonts w:ascii="Times New Roman" w:eastAsia="Times New Roman" w:hAnsi="Times New Roman" w:cs="Times New Roman"/>
          <w:sz w:val="28"/>
          <w:szCs w:val="28"/>
        </w:rPr>
        <w:t>- мужского пола, пребывающие в запасе;</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0" w:name="dst100057"/>
      <w:bookmarkEnd w:id="10"/>
      <w:r w:rsidRPr="00B82E7F">
        <w:rPr>
          <w:rFonts w:ascii="Times New Roman" w:eastAsia="Times New Roman" w:hAnsi="Times New Roman" w:cs="Times New Roman"/>
          <w:sz w:val="28"/>
          <w:szCs w:val="28"/>
        </w:rPr>
        <w:lastRenderedPageBreak/>
        <w:t>- уволенные с военной службы с зачислением в запас Вооруженных Сил Российской Федерации;</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1" w:name="dst15"/>
      <w:bookmarkEnd w:id="11"/>
      <w:r w:rsidRPr="00B82E7F">
        <w:rPr>
          <w:rFonts w:ascii="Times New Roman" w:eastAsia="Times New Roman" w:hAnsi="Times New Roman" w:cs="Times New Roman"/>
          <w:sz w:val="28"/>
          <w:szCs w:val="28"/>
        </w:rPr>
        <w:t>- 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2" w:name="dst100268"/>
      <w:bookmarkEnd w:id="12"/>
      <w:r w:rsidRPr="00B82E7F">
        <w:rPr>
          <w:rFonts w:ascii="Times New Roman" w:eastAsia="Times New Roman" w:hAnsi="Times New Roman" w:cs="Times New Roman"/>
          <w:sz w:val="28"/>
          <w:szCs w:val="28"/>
        </w:rPr>
        <w:t>- 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3" w:name="dst100059"/>
      <w:bookmarkEnd w:id="13"/>
      <w:r w:rsidRPr="00B82E7F">
        <w:rPr>
          <w:rFonts w:ascii="Times New Roman" w:eastAsia="Times New Roman" w:hAnsi="Times New Roman" w:cs="Times New Roman"/>
          <w:sz w:val="28"/>
          <w:szCs w:val="28"/>
        </w:rPr>
        <w:t>- не прошедшие военную службу в связи с освобождением от призыва на военную службу;</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4" w:name="dst100060"/>
      <w:bookmarkEnd w:id="14"/>
      <w:r w:rsidRPr="00B82E7F">
        <w:rPr>
          <w:rFonts w:ascii="Times New Roman" w:eastAsia="Times New Roman" w:hAnsi="Times New Roman" w:cs="Times New Roman"/>
          <w:sz w:val="28"/>
          <w:szCs w:val="28"/>
        </w:rPr>
        <w:t>- 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30 лет;</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5" w:name="dst100061"/>
      <w:bookmarkEnd w:id="15"/>
      <w:r w:rsidRPr="00B82E7F">
        <w:rPr>
          <w:rFonts w:ascii="Times New Roman" w:eastAsia="Times New Roman" w:hAnsi="Times New Roman" w:cs="Times New Roman"/>
          <w:sz w:val="28"/>
          <w:szCs w:val="28"/>
        </w:rPr>
        <w:t>- уволенные с военной службы без постановки на воинский учет и в последующем поставленные на воинский учет в военных комиссариатах;</w:t>
      </w:r>
    </w:p>
    <w:p w:rsidR="00B82E7F" w:rsidRPr="00B82E7F" w:rsidRDefault="00B82E7F" w:rsidP="00B82E7F">
      <w:pPr>
        <w:spacing w:after="0" w:line="240" w:lineRule="auto"/>
        <w:ind w:firstLine="540"/>
        <w:jc w:val="both"/>
        <w:rPr>
          <w:rFonts w:ascii="Times New Roman" w:eastAsia="Times New Roman" w:hAnsi="Times New Roman" w:cs="Times New Roman"/>
          <w:sz w:val="28"/>
          <w:szCs w:val="28"/>
        </w:rPr>
      </w:pPr>
      <w:bookmarkStart w:id="16" w:name="dst100062"/>
      <w:bookmarkEnd w:id="16"/>
      <w:r w:rsidRPr="00B82E7F">
        <w:rPr>
          <w:rFonts w:ascii="Times New Roman" w:eastAsia="Times New Roman" w:hAnsi="Times New Roman" w:cs="Times New Roman"/>
          <w:sz w:val="28"/>
          <w:szCs w:val="28"/>
        </w:rPr>
        <w:t>- прошедшие альтернативную гражданскую службу;</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17" w:name="dst100063"/>
      <w:bookmarkEnd w:id="17"/>
      <w:r w:rsidRPr="00B82E7F">
        <w:rPr>
          <w:rFonts w:ascii="Times New Roman" w:eastAsia="Times New Roman" w:hAnsi="Times New Roman" w:cs="Times New Roman"/>
          <w:color w:val="000000"/>
          <w:sz w:val="28"/>
          <w:szCs w:val="28"/>
        </w:rPr>
        <w:t xml:space="preserve">- женского пола, имеющие военно-учетные специальности- дезинфектор, оператор дезинсекционных установок, инструктор-дезинфектор, медицинский дезинфектор, фельдшер, фельдшер-лаборант, младший фармацевт, фармацевт, зубной врач, зубной техник, </w:t>
      </w:r>
      <w:proofErr w:type="spellStart"/>
      <w:r w:rsidRPr="00B82E7F">
        <w:rPr>
          <w:rFonts w:ascii="Times New Roman" w:eastAsia="Times New Roman" w:hAnsi="Times New Roman" w:cs="Times New Roman"/>
          <w:color w:val="000000"/>
          <w:sz w:val="28"/>
          <w:szCs w:val="28"/>
        </w:rPr>
        <w:t>рентгенолаборант</w:t>
      </w:r>
      <w:proofErr w:type="spellEnd"/>
      <w:r w:rsidRPr="00B82E7F">
        <w:rPr>
          <w:rFonts w:ascii="Times New Roman" w:eastAsia="Times New Roman" w:hAnsi="Times New Roman" w:cs="Times New Roman"/>
          <w:color w:val="000000"/>
          <w:sz w:val="28"/>
          <w:szCs w:val="28"/>
        </w:rPr>
        <w:t xml:space="preserve">, </w:t>
      </w:r>
      <w:proofErr w:type="spellStart"/>
      <w:r w:rsidRPr="00B82E7F">
        <w:rPr>
          <w:rFonts w:ascii="Times New Roman" w:eastAsia="Times New Roman" w:hAnsi="Times New Roman" w:cs="Times New Roman"/>
          <w:color w:val="000000"/>
          <w:sz w:val="28"/>
          <w:szCs w:val="28"/>
        </w:rPr>
        <w:t>рентгеномеханик</w:t>
      </w:r>
      <w:proofErr w:type="spellEnd"/>
      <w:r w:rsidRPr="00B82E7F">
        <w:rPr>
          <w:rFonts w:ascii="Times New Roman" w:eastAsia="Times New Roman" w:hAnsi="Times New Roman" w:cs="Times New Roman"/>
          <w:color w:val="000000"/>
          <w:sz w:val="28"/>
          <w:szCs w:val="28"/>
        </w:rPr>
        <w:t>;</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18" w:name="dst100064"/>
      <w:bookmarkEnd w:id="18"/>
      <w:r w:rsidRPr="00B82E7F">
        <w:rPr>
          <w:rFonts w:ascii="Times New Roman" w:eastAsia="Times New Roman" w:hAnsi="Times New Roman" w:cs="Times New Roman"/>
          <w:color w:val="000000"/>
          <w:sz w:val="28"/>
          <w:szCs w:val="28"/>
        </w:rPr>
        <w:t>1.5. Не подлежат воинскому учету, на территории Мамонтовского сельсовета, граждане:</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19" w:name="dst100065"/>
      <w:bookmarkEnd w:id="19"/>
      <w:r w:rsidRPr="00B82E7F">
        <w:rPr>
          <w:rFonts w:ascii="Times New Roman" w:eastAsia="Times New Roman" w:hAnsi="Times New Roman" w:cs="Times New Roman"/>
          <w:color w:val="000000"/>
          <w:sz w:val="28"/>
          <w:szCs w:val="28"/>
        </w:rPr>
        <w:t xml:space="preserve">а) освобожденные от исполнения воинской обязанности в соответствии с Федеральным </w:t>
      </w:r>
      <w:hyperlink r:id="rId8" w:anchor="dst100191" w:history="1">
        <w:r w:rsidRPr="00B82E7F">
          <w:rPr>
            <w:rFonts w:ascii="Times New Roman" w:eastAsia="Times New Roman" w:hAnsi="Times New Roman" w:cs="Times New Roman"/>
            <w:color w:val="000000"/>
            <w:sz w:val="28"/>
            <w:szCs w:val="28"/>
          </w:rPr>
          <w:t>законом</w:t>
        </w:r>
      </w:hyperlink>
      <w:r w:rsidRPr="00B82E7F">
        <w:rPr>
          <w:rFonts w:ascii="Times New Roman" w:eastAsia="Times New Roman" w:hAnsi="Times New Roman" w:cs="Times New Roman"/>
          <w:color w:val="000000"/>
          <w:sz w:val="28"/>
          <w:szCs w:val="28"/>
        </w:rPr>
        <w:t xml:space="preserve"> "О воинской обязанности и военной службе";</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0" w:name="dst5"/>
      <w:bookmarkEnd w:id="20"/>
      <w:r w:rsidRPr="00B82E7F">
        <w:rPr>
          <w:rFonts w:ascii="Times New Roman" w:eastAsia="Times New Roman" w:hAnsi="Times New Roman" w:cs="Times New Roman"/>
          <w:color w:val="000000"/>
          <w:sz w:val="28"/>
          <w:szCs w:val="28"/>
        </w:rPr>
        <w:t>б) проходящие военную службу;</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1" w:name="dst100067"/>
      <w:bookmarkEnd w:id="21"/>
      <w:r w:rsidRPr="00B82E7F">
        <w:rPr>
          <w:rFonts w:ascii="Times New Roman" w:eastAsia="Times New Roman" w:hAnsi="Times New Roman" w:cs="Times New Roman"/>
          <w:color w:val="000000"/>
          <w:sz w:val="28"/>
          <w:szCs w:val="28"/>
        </w:rPr>
        <w:t>в) отбывающие наказание в виде лишения свободы;</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2" w:name="dst100068"/>
      <w:bookmarkEnd w:id="22"/>
      <w:r w:rsidRPr="00B82E7F">
        <w:rPr>
          <w:rFonts w:ascii="Times New Roman" w:eastAsia="Times New Roman" w:hAnsi="Times New Roman" w:cs="Times New Roman"/>
          <w:color w:val="000000"/>
          <w:sz w:val="28"/>
          <w:szCs w:val="28"/>
        </w:rPr>
        <w:t>г) женского пола, не имеющие военно-учетной специальности;</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3" w:name="dst100069"/>
      <w:bookmarkEnd w:id="23"/>
      <w:r w:rsidRPr="00B82E7F">
        <w:rPr>
          <w:rFonts w:ascii="Times New Roman" w:eastAsia="Times New Roman" w:hAnsi="Times New Roman" w:cs="Times New Roman"/>
          <w:color w:val="000000"/>
          <w:sz w:val="28"/>
          <w:szCs w:val="28"/>
        </w:rPr>
        <w:t>д) постоянно проживающие за пределами Российской Федерации;</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4" w:name="dst100070"/>
      <w:bookmarkEnd w:id="24"/>
      <w:r w:rsidRPr="00B82E7F">
        <w:rPr>
          <w:rFonts w:ascii="Times New Roman" w:eastAsia="Times New Roman" w:hAnsi="Times New Roman" w:cs="Times New Roman"/>
          <w:color w:val="000000"/>
          <w:sz w:val="28"/>
          <w:szCs w:val="28"/>
        </w:rP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lang w:val="en-US"/>
        </w:rPr>
        <w:t>II</w:t>
      </w:r>
      <w:r w:rsidRPr="00B82E7F">
        <w:rPr>
          <w:rFonts w:ascii="Times New Roman" w:eastAsia="Times New Roman" w:hAnsi="Times New Roman" w:cs="Times New Roman"/>
          <w:color w:val="000000"/>
          <w:sz w:val="28"/>
          <w:szCs w:val="28"/>
        </w:rPr>
        <w:t>. ОСНОВНЫЕ ЗАДАЧИ</w:t>
      </w: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2. Основными задачами первичного воинского учета являются: </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5" w:name="dst100026"/>
      <w:bookmarkEnd w:id="25"/>
      <w:r w:rsidRPr="00B82E7F">
        <w:rPr>
          <w:rFonts w:ascii="Times New Roman" w:eastAsia="Times New Roman" w:hAnsi="Times New Roman" w:cs="Times New Roman"/>
          <w:color w:val="000000"/>
          <w:sz w:val="28"/>
          <w:szCs w:val="28"/>
        </w:rPr>
        <w:lastRenderedPageBreak/>
        <w:t>а) обеспечение исполнения гражданами воинской обязанности, установленной законодательством Российской Федерации;</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6" w:name="dst100027"/>
      <w:bookmarkEnd w:id="26"/>
      <w:r w:rsidRPr="00B82E7F">
        <w:rPr>
          <w:rFonts w:ascii="Times New Roman" w:eastAsia="Times New Roman" w:hAnsi="Times New Roman" w:cs="Times New Roman"/>
          <w:color w:val="000000"/>
          <w:sz w:val="28"/>
          <w:szCs w:val="28"/>
        </w:rPr>
        <w:t>б) документальное оформление сведений воинского учета о гражданах, состоящих на воинском учете;</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7" w:name="dst100028"/>
      <w:bookmarkEnd w:id="27"/>
      <w:r w:rsidRPr="00B82E7F">
        <w:rPr>
          <w:rFonts w:ascii="Times New Roman" w:eastAsia="Times New Roman" w:hAnsi="Times New Roman" w:cs="Times New Roman"/>
          <w:color w:val="000000"/>
          <w:sz w:val="28"/>
          <w:szCs w:val="28"/>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8" w:name="dst100029"/>
      <w:bookmarkEnd w:id="28"/>
      <w:r w:rsidRPr="00B82E7F">
        <w:rPr>
          <w:rFonts w:ascii="Times New Roman" w:eastAsia="Times New Roman" w:hAnsi="Times New Roman" w:cs="Times New Roman"/>
          <w:color w:val="000000"/>
          <w:sz w:val="28"/>
          <w:szCs w:val="28"/>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540"/>
        <w:jc w:val="center"/>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540"/>
        <w:jc w:val="center"/>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lang w:val="en-US"/>
        </w:rPr>
        <w:t>III</w:t>
      </w:r>
      <w:r w:rsidRPr="00B82E7F">
        <w:rPr>
          <w:rFonts w:ascii="Times New Roman" w:eastAsia="Times New Roman" w:hAnsi="Times New Roman" w:cs="Times New Roman"/>
          <w:color w:val="000000"/>
          <w:sz w:val="28"/>
          <w:szCs w:val="28"/>
        </w:rPr>
        <w:t>.</w:t>
      </w:r>
      <w:r w:rsidRPr="00B82E7F">
        <w:rPr>
          <w:rFonts w:ascii="Times New Roman" w:eastAsia="Times New Roman" w:hAnsi="Times New Roman" w:cs="Times New Roman"/>
          <w:b/>
          <w:color w:val="000000"/>
          <w:sz w:val="28"/>
          <w:szCs w:val="28"/>
        </w:rPr>
        <w:t xml:space="preserve"> </w:t>
      </w:r>
      <w:r w:rsidRPr="00B82E7F">
        <w:rPr>
          <w:rFonts w:ascii="Times New Roman" w:eastAsia="Times New Roman" w:hAnsi="Times New Roman" w:cs="Times New Roman"/>
          <w:color w:val="000000"/>
          <w:sz w:val="28"/>
          <w:szCs w:val="28"/>
        </w:rPr>
        <w:t>ФУНКЦИИ</w:t>
      </w:r>
    </w:p>
    <w:p w:rsidR="00B82E7F" w:rsidRPr="00B82E7F" w:rsidRDefault="00B82E7F" w:rsidP="00B82E7F">
      <w:pPr>
        <w:spacing w:after="0" w:line="240" w:lineRule="auto"/>
        <w:ind w:firstLine="540"/>
        <w:jc w:val="center"/>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3.1.В целях организации и обеспечения сбора, хранения и обработки сведений Администрация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29" w:name="dst51"/>
      <w:bookmarkEnd w:id="29"/>
      <w:r w:rsidRPr="00B82E7F">
        <w:rPr>
          <w:rFonts w:ascii="Times New Roman" w:eastAsia="Times New Roman" w:hAnsi="Times New Roman" w:cs="Times New Roman"/>
          <w:color w:val="000000"/>
          <w:sz w:val="28"/>
          <w:szCs w:val="28"/>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в том числе не имеющих регистрации по месту жительства и (или) месту пребывания, на территории Мамонтовского сельсовета. Осуществлять составление списков граждан, подлежащих первоначальной постановке на воинский учет, по форме согласно приложению № 2</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0" w:name="dst52"/>
      <w:bookmarkEnd w:id="30"/>
      <w:r w:rsidRPr="00B82E7F">
        <w:rPr>
          <w:rFonts w:ascii="Times New Roman" w:eastAsia="Times New Roman" w:hAnsi="Times New Roman" w:cs="Times New Roman"/>
          <w:color w:val="000000"/>
          <w:sz w:val="28"/>
          <w:szCs w:val="28"/>
        </w:rPr>
        <w:t>б) выявляет совместно с органами внутренних дел граждан, проживающих или пребывающих (на срок более 3 месяцев), в том числе не имеющих регистрации по месту жительства и (или) месту пребывания, на территории Мамонтовского сельсовета и подлежащих постановке на воинский учет;</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1" w:name="dst100102"/>
      <w:bookmarkEnd w:id="31"/>
      <w:r w:rsidRPr="00B82E7F">
        <w:rPr>
          <w:rFonts w:ascii="Times New Roman" w:eastAsia="Times New Roman" w:hAnsi="Times New Roman" w:cs="Times New Roman"/>
          <w:color w:val="000000"/>
          <w:sz w:val="28"/>
          <w:szCs w:val="28"/>
        </w:rPr>
        <w:t>в) ведёт учет организаций, находящихся на территории Мамонтовского сельсовета, и контролируют ведение в них воинского учета;</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2" w:name="dst100103"/>
      <w:bookmarkEnd w:id="32"/>
      <w:r w:rsidRPr="00B82E7F">
        <w:rPr>
          <w:rFonts w:ascii="Times New Roman" w:eastAsia="Times New Roman" w:hAnsi="Times New Roman" w:cs="Times New Roman"/>
          <w:color w:val="000000"/>
          <w:sz w:val="28"/>
          <w:szCs w:val="28"/>
        </w:rPr>
        <w:t xml:space="preserve">г) ведёт и хранит документы первичного воинского учета в машинописном и электронном видах в </w:t>
      </w:r>
      <w:hyperlink r:id="rId9" w:anchor="dst100002" w:history="1">
        <w:r w:rsidRPr="00B82E7F">
          <w:rPr>
            <w:rFonts w:ascii="Times New Roman" w:eastAsia="Times New Roman" w:hAnsi="Times New Roman" w:cs="Times New Roman"/>
            <w:color w:val="000000"/>
            <w:sz w:val="28"/>
            <w:szCs w:val="28"/>
          </w:rPr>
          <w:t>порядке</w:t>
        </w:r>
      </w:hyperlink>
      <w:r w:rsidRPr="00B82E7F">
        <w:rPr>
          <w:rFonts w:ascii="Times New Roman" w:eastAsia="Times New Roman" w:hAnsi="Times New Roman" w:cs="Times New Roman"/>
          <w:color w:val="000000"/>
          <w:sz w:val="28"/>
          <w:szCs w:val="28"/>
        </w:rPr>
        <w:t xml:space="preserve"> и по формам, которые определяются Министерством обороны Российской Федерации.</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3.2.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3" w:name="dst100105"/>
      <w:bookmarkEnd w:id="33"/>
      <w:r w:rsidRPr="00B82E7F">
        <w:rPr>
          <w:rFonts w:ascii="Times New Roman" w:eastAsia="Times New Roman" w:hAnsi="Times New Roman" w:cs="Times New Roman"/>
          <w:color w:val="000000"/>
          <w:sz w:val="28"/>
          <w:szCs w:val="28"/>
        </w:rPr>
        <w:lastRenderedPageBreak/>
        <w:t>а) сверяет не реже 1 раза в год документы первичного воинского учета с документами воинского учета с военным комиссариатом и организациями, а также с карточками регистрации или домовыми книгами;</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4" w:name="dst100106"/>
      <w:bookmarkEnd w:id="34"/>
      <w:r w:rsidRPr="00B82E7F">
        <w:rPr>
          <w:rFonts w:ascii="Times New Roman" w:eastAsia="Times New Roman" w:hAnsi="Times New Roman" w:cs="Times New Roman"/>
          <w:color w:val="000000"/>
          <w:sz w:val="28"/>
          <w:szCs w:val="28"/>
        </w:rPr>
        <w:t>б) своевременно вносит изменения в сведения, содержащиеся в документах первичного воинского учета, и в 10-дневный срок сообщают о внесенных изменениях в военный комиссариат;</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5" w:name="dst100107"/>
      <w:bookmarkEnd w:id="35"/>
      <w:r w:rsidRPr="00B82E7F">
        <w:rPr>
          <w:rFonts w:ascii="Times New Roman" w:eastAsia="Times New Roman" w:hAnsi="Times New Roman" w:cs="Times New Roman"/>
          <w:color w:val="000000"/>
          <w:sz w:val="28"/>
          <w:szCs w:val="28"/>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6" w:name="dst100108"/>
      <w:bookmarkEnd w:id="36"/>
      <w:r w:rsidRPr="00B82E7F">
        <w:rPr>
          <w:rFonts w:ascii="Times New Roman" w:eastAsia="Times New Roman" w:hAnsi="Times New Roman" w:cs="Times New Roman"/>
          <w:color w:val="000000"/>
          <w:sz w:val="28"/>
          <w:szCs w:val="28"/>
        </w:rPr>
        <w:t>г) представляет в военный комиссариат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7" w:name="dst100109"/>
      <w:bookmarkEnd w:id="37"/>
      <w:r w:rsidRPr="00B82E7F">
        <w:rPr>
          <w:rFonts w:ascii="Times New Roman" w:eastAsia="Times New Roman" w:hAnsi="Times New Roman" w:cs="Times New Roman"/>
          <w:color w:val="000000"/>
          <w:sz w:val="28"/>
          <w:szCs w:val="28"/>
        </w:rPr>
        <w:t xml:space="preserve">3.3. В целях организации и обеспечения постановки граждан на воинский учет Администрация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w:t>
      </w:r>
    </w:p>
    <w:p w:rsidR="00B82E7F" w:rsidRPr="00B82E7F" w:rsidRDefault="00B82E7F" w:rsidP="00B82E7F">
      <w:pPr>
        <w:spacing w:after="0" w:line="240" w:lineRule="auto"/>
        <w:ind w:firstLine="540"/>
        <w:jc w:val="both"/>
        <w:rPr>
          <w:rFonts w:ascii="Times New Roman" w:eastAsia="Times New Roman" w:hAnsi="Times New Roman" w:cs="Times New Roman"/>
          <w:color w:val="000000"/>
          <w:sz w:val="28"/>
          <w:szCs w:val="28"/>
        </w:rPr>
      </w:pPr>
      <w:bookmarkStart w:id="38" w:name="dst20"/>
      <w:bookmarkEnd w:id="38"/>
      <w:r w:rsidRPr="00B82E7F">
        <w:rPr>
          <w:rFonts w:ascii="Times New Roman" w:eastAsia="Times New Roman" w:hAnsi="Times New Roman" w:cs="Times New Roman"/>
          <w:color w:val="000000"/>
          <w:sz w:val="28"/>
          <w:szCs w:val="28"/>
        </w:rPr>
        <w:t>а) проверяет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39" w:name="dst53"/>
      <w:bookmarkEnd w:id="39"/>
      <w:r w:rsidRPr="00B82E7F">
        <w:rPr>
          <w:rFonts w:ascii="Times New Roman" w:eastAsia="Times New Roman" w:hAnsi="Times New Roman" w:cs="Times New Roman"/>
          <w:color w:val="000000"/>
          <w:sz w:val="28"/>
          <w:szCs w:val="28"/>
        </w:rPr>
        <w:t xml:space="preserve">б) заполняет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w:t>
      </w:r>
      <w:r w:rsidRPr="00B82E7F">
        <w:rPr>
          <w:rFonts w:ascii="Times New Roman" w:eastAsia="Times New Roman" w:hAnsi="Times New Roman" w:cs="Times New Roman"/>
          <w:color w:val="000000"/>
          <w:sz w:val="28"/>
          <w:szCs w:val="28"/>
        </w:rPr>
        <w:lastRenderedPageBreak/>
        <w:t>пребывания, и другие необходимые сведения, содержащиеся в документах граждан, принимаемых на воинский учет;</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0" w:name="dst22"/>
      <w:bookmarkEnd w:id="40"/>
      <w:r w:rsidRPr="00B82E7F">
        <w:rPr>
          <w:rFonts w:ascii="Times New Roman" w:eastAsia="Times New Roman" w:hAnsi="Times New Roman" w:cs="Times New Roman"/>
          <w:color w:val="000000"/>
          <w:sz w:val="28"/>
          <w:szCs w:val="28"/>
        </w:rPr>
        <w:t>в) представляет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10-дневный срок в военные комиссариаты для оформления постановки на воинский учет. Оповещают призывников о необходимости личной явки в военный комиссариат для постановки на воинский учет. Кроме того, информируют военный комиссариат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1" w:name="dst100113"/>
      <w:bookmarkEnd w:id="41"/>
      <w:r w:rsidRPr="00B82E7F">
        <w:rPr>
          <w:rFonts w:ascii="Times New Roman" w:eastAsia="Times New Roman" w:hAnsi="Times New Roman" w:cs="Times New Roman"/>
          <w:color w:val="000000"/>
          <w:sz w:val="28"/>
          <w:szCs w:val="28"/>
        </w:rPr>
        <w:t>г) делает отметки о постановке граждан на воинский учет в карточках регистрации или домовых книгах.</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д) должностное лицо обязано вручать повестки гражданам, подлежащих первоначальной постановке на воинский учет не позднее чем за 3 дня до назначенного срока явки на комиссию по постановке граждан на воинский учет.</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2" w:name="dst100114"/>
      <w:bookmarkEnd w:id="42"/>
      <w:r w:rsidRPr="00B82E7F">
        <w:rPr>
          <w:rFonts w:ascii="Times New Roman" w:eastAsia="Times New Roman" w:hAnsi="Times New Roman" w:cs="Times New Roman"/>
          <w:color w:val="000000"/>
          <w:sz w:val="28"/>
          <w:szCs w:val="28"/>
        </w:rPr>
        <w:t xml:space="preserve">3.4. В целях организации и обеспечения снятия граждан с воинского учета Администрация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3" w:name="dst23"/>
      <w:bookmarkEnd w:id="43"/>
      <w:r w:rsidRPr="00B82E7F">
        <w:rPr>
          <w:rFonts w:ascii="Times New Roman" w:eastAsia="Times New Roman" w:hAnsi="Times New Roman" w:cs="Times New Roman"/>
          <w:color w:val="000000"/>
          <w:sz w:val="28"/>
          <w:szCs w:val="28"/>
        </w:rPr>
        <w:t xml:space="preserve">а)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военный комиссариат для снятия с воинского учета. У военнообязанных, убывающих за пределы муниципального образования, изымается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w:t>
      </w:r>
      <w:r w:rsidRPr="00B82E7F">
        <w:rPr>
          <w:rFonts w:ascii="Times New Roman" w:eastAsia="Times New Roman" w:hAnsi="Times New Roman" w:cs="Times New Roman"/>
          <w:color w:val="000000"/>
          <w:sz w:val="28"/>
          <w:szCs w:val="28"/>
        </w:rPr>
        <w:lastRenderedPageBreak/>
        <w:t>необходимости личной явки в военный комиссариат. При приеме от граждан документов воинского учета и паспортов выдают расписки;</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4" w:name="dst100116"/>
      <w:bookmarkEnd w:id="44"/>
      <w:r w:rsidRPr="00B82E7F">
        <w:rPr>
          <w:rFonts w:ascii="Times New Roman" w:eastAsia="Times New Roman" w:hAnsi="Times New Roman" w:cs="Times New Roman"/>
          <w:color w:val="000000"/>
          <w:sz w:val="28"/>
          <w:szCs w:val="28"/>
        </w:rPr>
        <w:t>б) производит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5" w:name="dst100117"/>
      <w:bookmarkEnd w:id="45"/>
      <w:r w:rsidRPr="00B82E7F">
        <w:rPr>
          <w:rFonts w:ascii="Times New Roman" w:eastAsia="Times New Roman" w:hAnsi="Times New Roman" w:cs="Times New Roman"/>
          <w:color w:val="000000"/>
          <w:sz w:val="28"/>
          <w:szCs w:val="28"/>
        </w:rPr>
        <w:t>в) составляет и представляет в военный комиссариат в 10-дневный срок списки граждан, убывших на новое место жительства за пределы муниципального образования без снятия с воинского учета;</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bookmarkStart w:id="46" w:name="dst100118"/>
      <w:bookmarkEnd w:id="46"/>
      <w:r w:rsidRPr="00B82E7F">
        <w:rPr>
          <w:rFonts w:ascii="Times New Roman" w:eastAsia="Times New Roman" w:hAnsi="Times New Roman" w:cs="Times New Roman"/>
          <w:color w:val="000000"/>
          <w:sz w:val="28"/>
          <w:szCs w:val="28"/>
        </w:rPr>
        <w:t>г) хранит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B82E7F" w:rsidRPr="00B82E7F" w:rsidRDefault="00B82E7F" w:rsidP="00B82E7F">
      <w:pPr>
        <w:tabs>
          <w:tab w:val="left" w:pos="675"/>
        </w:tabs>
        <w:spacing w:after="0" w:line="240" w:lineRule="auto"/>
        <w:jc w:val="both"/>
        <w:rPr>
          <w:rFonts w:ascii="Times New Roman" w:eastAsia="Times New Roman" w:hAnsi="Times New Roman" w:cs="Times New Roman"/>
          <w:color w:val="000000"/>
          <w:sz w:val="28"/>
          <w:szCs w:val="28"/>
        </w:rPr>
      </w:pPr>
      <w:bookmarkStart w:id="47" w:name="dst100119"/>
      <w:bookmarkEnd w:id="47"/>
      <w:r w:rsidRPr="00B82E7F">
        <w:rPr>
          <w:rFonts w:ascii="Times New Roman" w:eastAsia="Times New Roman" w:hAnsi="Times New Roman" w:cs="Times New Roman"/>
          <w:color w:val="000000"/>
          <w:sz w:val="28"/>
          <w:szCs w:val="28"/>
        </w:rPr>
        <w:tab/>
        <w:t>3.5.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Ежегодно предоставлять в военный комиссариат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следующим году, предусмотренные приложением № 2</w:t>
      </w:r>
    </w:p>
    <w:p w:rsidR="00B82E7F" w:rsidRPr="00B82E7F" w:rsidRDefault="00B82E7F" w:rsidP="00B82E7F">
      <w:pPr>
        <w:spacing w:after="0" w:line="240" w:lineRule="auto"/>
        <w:ind w:firstLine="708"/>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3.6. Администрация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 ежегодно, до 1 февраля, представляет в военный комиссариат отчеты о результатах осуществления первичного воинского учета в предшествующем году.</w:t>
      </w:r>
    </w:p>
    <w:p w:rsidR="00B82E7F" w:rsidRPr="00B82E7F" w:rsidRDefault="00B82E7F" w:rsidP="00B82E7F">
      <w:pPr>
        <w:spacing w:after="0" w:line="240" w:lineRule="auto"/>
        <w:jc w:val="both"/>
        <w:rPr>
          <w:rFonts w:ascii="Times New Roman" w:eastAsia="Times New Roman" w:hAnsi="Times New Roman" w:cs="Times New Roman"/>
          <w:b/>
          <w:color w:val="000000"/>
          <w:sz w:val="28"/>
          <w:szCs w:val="28"/>
        </w:rPr>
      </w:pPr>
    </w:p>
    <w:p w:rsidR="00B82E7F" w:rsidRPr="00B82E7F" w:rsidRDefault="00B82E7F" w:rsidP="00B82E7F">
      <w:pPr>
        <w:spacing w:after="0" w:line="240" w:lineRule="auto"/>
        <w:rPr>
          <w:rFonts w:ascii="Times New Roman" w:eastAsia="Times New Roman" w:hAnsi="Times New Roman" w:cs="Times New Roman"/>
          <w:color w:val="000000"/>
          <w:sz w:val="28"/>
          <w:szCs w:val="28"/>
        </w:rPr>
      </w:pP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lang w:val="en-US"/>
        </w:rPr>
        <w:t>IV</w:t>
      </w:r>
      <w:r w:rsidRPr="00B82E7F">
        <w:rPr>
          <w:rFonts w:ascii="Times New Roman" w:eastAsia="Times New Roman" w:hAnsi="Times New Roman" w:cs="Times New Roman"/>
          <w:color w:val="000000"/>
          <w:sz w:val="28"/>
          <w:szCs w:val="28"/>
        </w:rPr>
        <w:t>. ПРАВА</w:t>
      </w: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4.1. Для плановой и целенаправленной работы по ведению первичного воинского учета Администрация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 имеет право:</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запрашивать и получать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задач по ведению воинского учета;</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создавать информационные базы данных по вопросам ведения воинского учета, выносить на рассмотрение руководителем вопросы о привлечении на договорной основе специалистов для осуществления отдельных работ;</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lastRenderedPageBreak/>
        <w:t>-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касающихся ведения воинского учета.</w:t>
      </w:r>
    </w:p>
    <w:p w:rsidR="00B82E7F" w:rsidRPr="00B82E7F" w:rsidRDefault="00B82E7F" w:rsidP="00B82E7F">
      <w:pPr>
        <w:spacing w:after="0" w:line="240" w:lineRule="auto"/>
        <w:jc w:val="both"/>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 xml:space="preserve"> </w:t>
      </w:r>
    </w:p>
    <w:p w:rsidR="00B82E7F" w:rsidRPr="00B82E7F" w:rsidRDefault="00B82E7F" w:rsidP="00B82E7F">
      <w:pPr>
        <w:spacing w:after="0" w:line="240" w:lineRule="auto"/>
        <w:jc w:val="both"/>
        <w:rPr>
          <w:rFonts w:ascii="Times New Roman" w:eastAsia="Times New Roman" w:hAnsi="Times New Roman" w:cs="Times New Roman"/>
          <w:b/>
          <w:color w:val="000000"/>
          <w:sz w:val="28"/>
          <w:szCs w:val="28"/>
        </w:rPr>
      </w:pP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lang w:val="en-US"/>
        </w:rPr>
        <w:t>V</w:t>
      </w:r>
      <w:r w:rsidRPr="00B82E7F">
        <w:rPr>
          <w:rFonts w:ascii="Times New Roman" w:eastAsia="Times New Roman" w:hAnsi="Times New Roman" w:cs="Times New Roman"/>
          <w:color w:val="000000"/>
          <w:sz w:val="28"/>
          <w:szCs w:val="28"/>
        </w:rPr>
        <w:t>. РУКОВОДСТВО</w:t>
      </w:r>
    </w:p>
    <w:p w:rsidR="00B82E7F" w:rsidRPr="00B82E7F" w:rsidRDefault="00B82E7F" w:rsidP="00B82E7F">
      <w:pPr>
        <w:spacing w:after="0" w:line="240" w:lineRule="auto"/>
        <w:jc w:val="center"/>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5.1. За состоянием первичного воинского учета граждан, проживающих на территории Мамонтовского сельсовета, ответственность несет глава сельсовета.</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5.2. Распоряжением главы сельсовета ответственным за ведение первичного воинского учета, назначается должностное лицо Администрации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Кандидатура военно-учетного работника перед назначением, перемещением, увольнением согласовывается с военным комиссаром.</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5.3. На период временного отсутствия (убытия) военно-учетного работника его обязанности возлагаются на назначенное распоряжением главы сельсовета должностное лицо Администрации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5.4. Прием (передача) документации первичного воинского учета производится по акту приема (передачи), утверждаемому главой сельсовета. </w:t>
      </w: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720"/>
        <w:jc w:val="both"/>
        <w:rPr>
          <w:rFonts w:ascii="Times New Roman" w:eastAsia="Times New Roman" w:hAnsi="Times New Roman" w:cs="Times New Roman"/>
          <w:color w:val="000000"/>
          <w:sz w:val="28"/>
          <w:szCs w:val="28"/>
        </w:rPr>
      </w:pPr>
    </w:p>
    <w:p w:rsidR="00B82E7F" w:rsidRPr="00B82E7F" w:rsidRDefault="00B82E7F" w:rsidP="006D695C">
      <w:pPr>
        <w:spacing w:after="0" w:line="240" w:lineRule="auto"/>
        <w:ind w:left="5245"/>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br w:type="page"/>
      </w:r>
      <w:r w:rsidRPr="00B82E7F">
        <w:rPr>
          <w:rFonts w:ascii="Times New Roman" w:eastAsia="Times New Roman" w:hAnsi="Times New Roman" w:cs="Times New Roman"/>
          <w:color w:val="000000"/>
          <w:sz w:val="28"/>
          <w:szCs w:val="28"/>
        </w:rPr>
        <w:lastRenderedPageBreak/>
        <w:t>Приложение № 2</w:t>
      </w:r>
    </w:p>
    <w:p w:rsidR="00B82E7F" w:rsidRPr="00B82E7F" w:rsidRDefault="00B82E7F" w:rsidP="006D695C">
      <w:pPr>
        <w:spacing w:after="0" w:line="240" w:lineRule="auto"/>
        <w:ind w:left="5245"/>
        <w:jc w:val="both"/>
        <w:rPr>
          <w:rFonts w:ascii="Times New Roman" w:eastAsia="Times New Roman" w:hAnsi="Times New Roman" w:cs="Times New Roman"/>
          <w:sz w:val="28"/>
          <w:szCs w:val="28"/>
        </w:rPr>
      </w:pPr>
      <w:r w:rsidRPr="00B82E7F">
        <w:rPr>
          <w:rFonts w:ascii="Times New Roman" w:eastAsia="Times New Roman" w:hAnsi="Times New Roman" w:cs="Times New Roman"/>
          <w:color w:val="000000"/>
          <w:sz w:val="28"/>
          <w:szCs w:val="28"/>
        </w:rPr>
        <w:t xml:space="preserve">к Постановлению </w:t>
      </w:r>
      <w:r w:rsidRPr="00B82E7F">
        <w:rPr>
          <w:rFonts w:ascii="Times New Roman" w:eastAsia="Times New Roman" w:hAnsi="Times New Roman" w:cs="Times New Roman"/>
          <w:sz w:val="28"/>
          <w:szCs w:val="28"/>
        </w:rPr>
        <w:t xml:space="preserve">Администрации Мамонтовского сельсовета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Алтайского края </w:t>
      </w:r>
    </w:p>
    <w:p w:rsidR="00B82E7F" w:rsidRPr="00B82E7F" w:rsidRDefault="00B82E7F" w:rsidP="006D695C">
      <w:pPr>
        <w:spacing w:after="0" w:line="240" w:lineRule="auto"/>
        <w:ind w:left="5245"/>
        <w:jc w:val="both"/>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8"/>
          <w:szCs w:val="28"/>
        </w:rPr>
        <w:t xml:space="preserve"> от</w:t>
      </w:r>
      <w:r w:rsidRPr="00B82E7F">
        <w:rPr>
          <w:rFonts w:ascii="Times New Roman" w:eastAsia="Times New Roman" w:hAnsi="Times New Roman" w:cs="Times New Roman"/>
          <w:color w:val="000000"/>
          <w:sz w:val="24"/>
          <w:szCs w:val="24"/>
        </w:rPr>
        <w:t xml:space="preserve"> </w:t>
      </w:r>
      <w:r w:rsidRPr="00B82E7F">
        <w:rPr>
          <w:rFonts w:ascii="Times New Roman" w:eastAsia="Times New Roman" w:hAnsi="Times New Roman" w:cs="Times New Roman"/>
          <w:color w:val="000000"/>
          <w:sz w:val="28"/>
          <w:szCs w:val="28"/>
        </w:rPr>
        <w:t>09.04.2024 № 33</w:t>
      </w:r>
    </w:p>
    <w:p w:rsidR="00B82E7F" w:rsidRPr="00B82E7F" w:rsidRDefault="00B82E7F" w:rsidP="00B82E7F">
      <w:pPr>
        <w:spacing w:after="0" w:line="240" w:lineRule="auto"/>
        <w:jc w:val="both"/>
        <w:rPr>
          <w:rFonts w:ascii="Times New Roman" w:eastAsia="Times New Roman" w:hAnsi="Times New Roman" w:cs="Times New Roman"/>
          <w:color w:val="000000"/>
          <w:sz w:val="24"/>
          <w:szCs w:val="24"/>
        </w:rPr>
      </w:pPr>
    </w:p>
    <w:p w:rsidR="00B82E7F" w:rsidRPr="00B82E7F" w:rsidRDefault="00B82E7F" w:rsidP="00B82E7F">
      <w:pPr>
        <w:spacing w:after="0" w:line="240" w:lineRule="auto"/>
        <w:jc w:val="both"/>
        <w:rPr>
          <w:rFonts w:ascii="Times New Roman" w:eastAsia="Times New Roman" w:hAnsi="Times New Roman" w:cs="Times New Roman"/>
          <w:color w:val="000000"/>
          <w:sz w:val="24"/>
          <w:szCs w:val="24"/>
        </w:rPr>
      </w:pPr>
    </w:p>
    <w:p w:rsidR="00B82E7F" w:rsidRPr="00B82E7F" w:rsidRDefault="00B82E7F" w:rsidP="00B82E7F">
      <w:pPr>
        <w:spacing w:after="0" w:line="240" w:lineRule="auto"/>
        <w:jc w:val="center"/>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 xml:space="preserve">Должностные обязанности </w:t>
      </w:r>
      <w:proofErr w:type="spellStart"/>
      <w:r w:rsidRPr="00B82E7F">
        <w:rPr>
          <w:rFonts w:ascii="Times New Roman" w:eastAsia="Times New Roman" w:hAnsi="Times New Roman" w:cs="Times New Roman"/>
          <w:b/>
          <w:color w:val="000000"/>
          <w:sz w:val="28"/>
          <w:szCs w:val="28"/>
        </w:rPr>
        <w:t>военно</w:t>
      </w:r>
      <w:proofErr w:type="spellEnd"/>
      <w:r w:rsidRPr="00B82E7F">
        <w:rPr>
          <w:rFonts w:ascii="Times New Roman" w:eastAsia="Times New Roman" w:hAnsi="Times New Roman" w:cs="Times New Roman"/>
          <w:b/>
          <w:color w:val="000000"/>
          <w:sz w:val="28"/>
          <w:szCs w:val="28"/>
        </w:rPr>
        <w:t>–учетного работника</w:t>
      </w:r>
    </w:p>
    <w:p w:rsidR="00B82E7F" w:rsidRPr="00B82E7F" w:rsidRDefault="00B82E7F" w:rsidP="00B82E7F">
      <w:pPr>
        <w:spacing w:after="0" w:line="240" w:lineRule="auto"/>
        <w:jc w:val="center"/>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 xml:space="preserve">Администрации Мамонтовского сельсовета </w:t>
      </w:r>
    </w:p>
    <w:p w:rsidR="00B82E7F" w:rsidRPr="00B82E7F" w:rsidRDefault="00B82E7F" w:rsidP="00B82E7F">
      <w:pPr>
        <w:spacing w:after="0" w:line="240" w:lineRule="auto"/>
        <w:jc w:val="center"/>
        <w:outlineLvl w:val="0"/>
        <w:rPr>
          <w:rFonts w:ascii="Times New Roman" w:eastAsia="Times New Roman" w:hAnsi="Times New Roman" w:cs="Times New Roman"/>
          <w:b/>
          <w:color w:val="000000"/>
          <w:sz w:val="28"/>
          <w:szCs w:val="28"/>
        </w:rPr>
      </w:pPr>
      <w:proofErr w:type="spellStart"/>
      <w:r w:rsidRPr="00B82E7F">
        <w:rPr>
          <w:rFonts w:ascii="Times New Roman" w:eastAsia="Times New Roman" w:hAnsi="Times New Roman" w:cs="Times New Roman"/>
          <w:b/>
          <w:color w:val="000000"/>
          <w:sz w:val="28"/>
          <w:szCs w:val="28"/>
        </w:rPr>
        <w:t>Поспелихинского</w:t>
      </w:r>
      <w:proofErr w:type="spellEnd"/>
      <w:r w:rsidRPr="00B82E7F">
        <w:rPr>
          <w:rFonts w:ascii="Times New Roman" w:eastAsia="Times New Roman" w:hAnsi="Times New Roman" w:cs="Times New Roman"/>
          <w:b/>
          <w:color w:val="000000"/>
          <w:sz w:val="28"/>
          <w:szCs w:val="28"/>
        </w:rPr>
        <w:t xml:space="preserve"> района Алтайского края</w:t>
      </w:r>
    </w:p>
    <w:p w:rsidR="00B82E7F" w:rsidRPr="00B82E7F" w:rsidRDefault="00B82E7F" w:rsidP="00B82E7F">
      <w:pPr>
        <w:spacing w:after="0" w:line="240" w:lineRule="auto"/>
        <w:jc w:val="center"/>
        <w:outlineLvl w:val="0"/>
        <w:rPr>
          <w:rFonts w:ascii="Times New Roman" w:eastAsia="Times New Roman" w:hAnsi="Times New Roman" w:cs="Times New Roman"/>
          <w:b/>
          <w:color w:val="000000"/>
          <w:sz w:val="28"/>
          <w:szCs w:val="28"/>
        </w:rPr>
      </w:pPr>
    </w:p>
    <w:p w:rsidR="00B82E7F" w:rsidRPr="00B82E7F" w:rsidRDefault="00B82E7F" w:rsidP="00B82E7F">
      <w:pPr>
        <w:spacing w:after="0" w:line="240" w:lineRule="auto"/>
        <w:jc w:val="center"/>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Общие положения</w:t>
      </w:r>
    </w:p>
    <w:p w:rsidR="00B82E7F" w:rsidRPr="00B82E7F" w:rsidRDefault="00B82E7F" w:rsidP="00B82E7F">
      <w:pPr>
        <w:spacing w:after="0" w:line="240" w:lineRule="auto"/>
        <w:jc w:val="both"/>
        <w:outlineLvl w:val="0"/>
        <w:rPr>
          <w:rFonts w:ascii="Times New Roman" w:eastAsia="Times New Roman" w:hAnsi="Times New Roman" w:cs="Times New Roman"/>
          <w:b/>
          <w:color w:val="000000"/>
          <w:sz w:val="28"/>
          <w:szCs w:val="28"/>
        </w:rPr>
      </w:pPr>
    </w:p>
    <w:p w:rsidR="00B82E7F" w:rsidRPr="00B82E7F" w:rsidRDefault="00B82E7F" w:rsidP="00B82E7F">
      <w:pPr>
        <w:spacing w:after="0" w:line="240" w:lineRule="auto"/>
        <w:ind w:firstLine="708"/>
        <w:jc w:val="both"/>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Квалификационные требования к работнику.</w:t>
      </w:r>
    </w:p>
    <w:p w:rsidR="00B82E7F" w:rsidRPr="00B82E7F" w:rsidRDefault="00B82E7F" w:rsidP="00B82E7F">
      <w:pPr>
        <w:spacing w:after="0" w:line="240" w:lineRule="auto"/>
        <w:ind w:firstLine="708"/>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На должность военно-учетного работника Администрации Мамонтовского сельсовета, назначается лицо имеющее высшее или средне – профессиональное образование без предъявления требований к стажу работы.</w:t>
      </w:r>
    </w:p>
    <w:p w:rsidR="00B82E7F" w:rsidRPr="00B82E7F" w:rsidRDefault="00B82E7F" w:rsidP="00B82E7F">
      <w:pPr>
        <w:spacing w:after="0" w:line="240" w:lineRule="auto"/>
        <w:ind w:firstLine="708"/>
        <w:jc w:val="both"/>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Порядок назначения работника и освобождение его от должности.</w:t>
      </w:r>
    </w:p>
    <w:p w:rsidR="00B82E7F" w:rsidRPr="00B82E7F" w:rsidRDefault="00B82E7F" w:rsidP="00B82E7F">
      <w:pPr>
        <w:spacing w:after="0" w:line="240" w:lineRule="auto"/>
        <w:ind w:firstLine="708"/>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Назначение на должность и освобождение от должности военно-учетного работника Администрации Мамонтовского сельсовета осуществляется главой сельсовета по согласованию с военным комиссаром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 Алтайского края в соответствии с </w:t>
      </w:r>
      <w:proofErr w:type="gramStart"/>
      <w:r w:rsidRPr="00B82E7F">
        <w:rPr>
          <w:rFonts w:ascii="Times New Roman" w:eastAsia="Times New Roman" w:hAnsi="Times New Roman" w:cs="Times New Roman"/>
          <w:color w:val="000000"/>
          <w:sz w:val="28"/>
          <w:szCs w:val="28"/>
        </w:rPr>
        <w:t>действующим  трудовым</w:t>
      </w:r>
      <w:proofErr w:type="gramEnd"/>
      <w:r w:rsidRPr="00B82E7F">
        <w:rPr>
          <w:rFonts w:ascii="Times New Roman" w:eastAsia="Times New Roman" w:hAnsi="Times New Roman" w:cs="Times New Roman"/>
          <w:color w:val="000000"/>
          <w:sz w:val="28"/>
          <w:szCs w:val="28"/>
        </w:rPr>
        <w:t xml:space="preserve"> законодательством.</w:t>
      </w:r>
    </w:p>
    <w:p w:rsidR="00B82E7F" w:rsidRPr="00B82E7F" w:rsidRDefault="00B82E7F" w:rsidP="00B82E7F">
      <w:pPr>
        <w:spacing w:after="0" w:line="240" w:lineRule="auto"/>
        <w:ind w:firstLine="708"/>
        <w:jc w:val="both"/>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Подчиненность работника.</w:t>
      </w:r>
    </w:p>
    <w:p w:rsidR="00B82E7F" w:rsidRPr="00B82E7F" w:rsidRDefault="00B82E7F" w:rsidP="00B82E7F">
      <w:pPr>
        <w:spacing w:after="0" w:line="240" w:lineRule="auto"/>
        <w:ind w:firstLine="708"/>
        <w:jc w:val="both"/>
        <w:outlineLvl w:val="0"/>
        <w:rPr>
          <w:rFonts w:ascii="Times New Roman" w:eastAsia="Times New Roman" w:hAnsi="Times New Roman" w:cs="Times New Roman"/>
          <w:color w:val="000000"/>
          <w:sz w:val="28"/>
          <w:szCs w:val="28"/>
        </w:rPr>
      </w:pPr>
      <w:proofErr w:type="spellStart"/>
      <w:r w:rsidRPr="00B82E7F">
        <w:rPr>
          <w:rFonts w:ascii="Times New Roman" w:eastAsia="Times New Roman" w:hAnsi="Times New Roman" w:cs="Times New Roman"/>
          <w:color w:val="000000"/>
          <w:sz w:val="28"/>
          <w:szCs w:val="28"/>
        </w:rPr>
        <w:t>Военно</w:t>
      </w:r>
      <w:proofErr w:type="spellEnd"/>
      <w:r w:rsidRPr="00B82E7F">
        <w:rPr>
          <w:rFonts w:ascii="Times New Roman" w:eastAsia="Times New Roman" w:hAnsi="Times New Roman" w:cs="Times New Roman"/>
          <w:color w:val="000000"/>
          <w:sz w:val="28"/>
          <w:szCs w:val="28"/>
        </w:rPr>
        <w:t xml:space="preserve"> – учетный работник Администрации сельсовета подчиняется главе сельсовета и военному комиссару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Новичихинскому</w:t>
      </w:r>
      <w:proofErr w:type="spellEnd"/>
      <w:r w:rsidRPr="00B82E7F">
        <w:rPr>
          <w:rFonts w:ascii="Times New Roman" w:eastAsia="Times New Roman" w:hAnsi="Times New Roman" w:cs="Times New Roman"/>
          <w:color w:val="000000"/>
          <w:sz w:val="28"/>
          <w:szCs w:val="28"/>
        </w:rPr>
        <w:t xml:space="preserve"> районам.</w:t>
      </w:r>
    </w:p>
    <w:p w:rsidR="00B82E7F" w:rsidRPr="00B82E7F" w:rsidRDefault="00B82E7F" w:rsidP="00B82E7F">
      <w:pPr>
        <w:spacing w:after="0" w:line="240" w:lineRule="auto"/>
        <w:ind w:firstLine="708"/>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b/>
          <w:color w:val="000000"/>
          <w:sz w:val="28"/>
          <w:szCs w:val="28"/>
        </w:rPr>
        <w:t>Перечень документов, которыми должен руководствоваться работник:</w:t>
      </w:r>
    </w:p>
    <w:p w:rsidR="00B82E7F" w:rsidRPr="00B82E7F" w:rsidRDefault="00B82E7F" w:rsidP="00B82E7F">
      <w:pPr>
        <w:spacing w:after="0" w:line="240" w:lineRule="auto"/>
        <w:ind w:firstLine="708"/>
        <w:jc w:val="both"/>
        <w:outlineLvl w:val="0"/>
        <w:rPr>
          <w:rFonts w:ascii="Times New Roman" w:eastAsia="Times New Roman" w:hAnsi="Times New Roman" w:cs="Times New Roman"/>
          <w:color w:val="000000"/>
          <w:sz w:val="28"/>
          <w:szCs w:val="28"/>
        </w:rPr>
      </w:pPr>
      <w:proofErr w:type="spellStart"/>
      <w:r w:rsidRPr="00B82E7F">
        <w:rPr>
          <w:rFonts w:ascii="Times New Roman" w:eastAsia="Times New Roman" w:hAnsi="Times New Roman" w:cs="Times New Roman"/>
          <w:color w:val="000000"/>
          <w:sz w:val="28"/>
          <w:szCs w:val="28"/>
        </w:rPr>
        <w:t>Военно</w:t>
      </w:r>
      <w:proofErr w:type="spellEnd"/>
      <w:r w:rsidRPr="00B82E7F">
        <w:rPr>
          <w:rFonts w:ascii="Times New Roman" w:eastAsia="Times New Roman" w:hAnsi="Times New Roman" w:cs="Times New Roman"/>
          <w:color w:val="000000"/>
          <w:sz w:val="28"/>
          <w:szCs w:val="28"/>
        </w:rPr>
        <w:t xml:space="preserve"> - учетный работник должен руководствоваться Конституцией Российской  Федерации,  федеральными  законами  1996 года №  61 –ФЗ « Об обороне», 1998 года № 53 – ФЗ «О воинской обязанности и военной службе», 1997 года № 31 – ФЗ «О мобилизации подготовке и мобилизации в Российской Федерации», постановлением Правительства Российской Федерации от 27 ноября 2006 года № 719 «Об утверждении Положения о воинском учете» Методическими рекомендациями Генерального штаба Вооруженных   Сил   Российской Федерации по осуществлению воинского учета в органах местного самоуправления, Уставом сельсовета, решением Собрания депутатов сельсовета, постановлениями и распоряжениями главы сельсовета, приказами и распоряжениями военного комиссара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ind w:firstLine="708"/>
        <w:jc w:val="both"/>
        <w:outlineLvl w:val="0"/>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Перечень необходимых умений и навыков.</w:t>
      </w:r>
    </w:p>
    <w:p w:rsidR="00B82E7F" w:rsidRPr="00B82E7F" w:rsidRDefault="00B82E7F" w:rsidP="00B82E7F">
      <w:pPr>
        <w:spacing w:after="0" w:line="240" w:lineRule="auto"/>
        <w:ind w:firstLine="405"/>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Военно-учетный работник Администрации сельсовета должен знать:</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lastRenderedPageBreak/>
        <w:t>Положения нормативных правовых актов, определяющих организацию, порядок   и   проведение воинского   учета, бронирования на период мобилизации и на военное время граждан, пребывающих в запасе;</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Структуру и руководящий состав военного комиссариата Алтайского края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Нормативные и методические документы, регламентирующие служебную деятельность военно-учетного работника.</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Правила оформления </w:t>
      </w:r>
      <w:proofErr w:type="gramStart"/>
      <w:r w:rsidRPr="00B82E7F">
        <w:rPr>
          <w:rFonts w:ascii="Times New Roman" w:eastAsia="Times New Roman" w:hAnsi="Times New Roman" w:cs="Times New Roman"/>
          <w:color w:val="000000"/>
          <w:sz w:val="28"/>
          <w:szCs w:val="28"/>
        </w:rPr>
        <w:t>документов  и</w:t>
      </w:r>
      <w:proofErr w:type="gramEnd"/>
      <w:r w:rsidRPr="00B82E7F">
        <w:rPr>
          <w:rFonts w:ascii="Times New Roman" w:eastAsia="Times New Roman" w:hAnsi="Times New Roman" w:cs="Times New Roman"/>
          <w:color w:val="000000"/>
          <w:sz w:val="28"/>
          <w:szCs w:val="28"/>
        </w:rPr>
        <w:t xml:space="preserve"> организацию делопроизводства.</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Правила эксплуатации вычислительно и другой офисной техники.</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Деловой этикет и правила делового общения.</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Правила ведения телефонных переговоров.</w:t>
      </w:r>
    </w:p>
    <w:p w:rsidR="00B82E7F" w:rsidRPr="00B82E7F" w:rsidRDefault="00B82E7F" w:rsidP="00B82E7F">
      <w:pPr>
        <w:numPr>
          <w:ilvl w:val="0"/>
          <w:numId w:val="1"/>
        </w:numPr>
        <w:spacing w:after="0" w:line="240" w:lineRule="auto"/>
        <w:jc w:val="both"/>
        <w:outlineLvl w:val="0"/>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Правила охраны труда, техники безопасности, производственной санитарии и противопожарной защиты.</w:t>
      </w:r>
    </w:p>
    <w:p w:rsidR="00B82E7F" w:rsidRPr="00B82E7F" w:rsidRDefault="00B82E7F" w:rsidP="00B82E7F">
      <w:pPr>
        <w:spacing w:after="0" w:line="240" w:lineRule="auto"/>
        <w:ind w:firstLine="405"/>
        <w:jc w:val="both"/>
        <w:rPr>
          <w:rFonts w:ascii="Times New Roman" w:eastAsia="Times New Roman" w:hAnsi="Times New Roman" w:cs="Times New Roman"/>
          <w:b/>
          <w:color w:val="000000"/>
          <w:sz w:val="28"/>
          <w:szCs w:val="28"/>
        </w:rPr>
      </w:pPr>
      <w:proofErr w:type="spellStart"/>
      <w:r w:rsidRPr="00B82E7F">
        <w:rPr>
          <w:rFonts w:ascii="Times New Roman" w:eastAsia="Times New Roman" w:hAnsi="Times New Roman" w:cs="Times New Roman"/>
          <w:b/>
          <w:color w:val="000000"/>
          <w:sz w:val="28"/>
          <w:szCs w:val="28"/>
        </w:rPr>
        <w:t>Военно</w:t>
      </w:r>
      <w:proofErr w:type="spellEnd"/>
      <w:r w:rsidRPr="00B82E7F">
        <w:rPr>
          <w:rFonts w:ascii="Times New Roman" w:eastAsia="Times New Roman" w:hAnsi="Times New Roman" w:cs="Times New Roman"/>
          <w:b/>
          <w:color w:val="000000"/>
          <w:sz w:val="28"/>
          <w:szCs w:val="28"/>
        </w:rPr>
        <w:t xml:space="preserve"> – учетный работник Администрации сельсовета должен уметь:</w:t>
      </w:r>
    </w:p>
    <w:p w:rsidR="00B82E7F" w:rsidRPr="00B82E7F" w:rsidRDefault="00B82E7F" w:rsidP="00B82E7F">
      <w:pPr>
        <w:spacing w:after="0" w:line="240" w:lineRule="auto"/>
        <w:ind w:firstLine="405"/>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работать на компьютере (ОС </w:t>
      </w:r>
      <w:r w:rsidRPr="00B82E7F">
        <w:rPr>
          <w:rFonts w:ascii="Times New Roman" w:eastAsia="Times New Roman" w:hAnsi="Times New Roman" w:cs="Times New Roman"/>
          <w:color w:val="000000"/>
          <w:sz w:val="28"/>
          <w:szCs w:val="28"/>
          <w:lang w:val="en-US"/>
        </w:rPr>
        <w:t>Windows</w:t>
      </w:r>
      <w:r w:rsidRPr="00B82E7F">
        <w:rPr>
          <w:rFonts w:ascii="Times New Roman" w:eastAsia="Times New Roman" w:hAnsi="Times New Roman" w:cs="Times New Roman"/>
          <w:color w:val="000000"/>
          <w:sz w:val="28"/>
          <w:szCs w:val="28"/>
        </w:rPr>
        <w:t xml:space="preserve"> ' 98, 2000, ХР, МS </w:t>
      </w:r>
      <w:proofErr w:type="spellStart"/>
      <w:r w:rsidRPr="00B82E7F">
        <w:rPr>
          <w:rFonts w:ascii="Times New Roman" w:eastAsia="Times New Roman" w:hAnsi="Times New Roman" w:cs="Times New Roman"/>
          <w:color w:val="000000"/>
          <w:sz w:val="28"/>
          <w:szCs w:val="28"/>
        </w:rPr>
        <w:t>Word</w:t>
      </w:r>
      <w:proofErr w:type="spellEnd"/>
      <w:r w:rsidRPr="00B82E7F">
        <w:rPr>
          <w:rFonts w:ascii="Times New Roman" w:eastAsia="Times New Roman" w:hAnsi="Times New Roman" w:cs="Times New Roman"/>
          <w:color w:val="000000"/>
          <w:sz w:val="28"/>
          <w:szCs w:val="28"/>
        </w:rPr>
        <w:t xml:space="preserve">, МS </w:t>
      </w:r>
      <w:proofErr w:type="spellStart"/>
      <w:r w:rsidRPr="00B82E7F">
        <w:rPr>
          <w:rFonts w:ascii="Times New Roman" w:eastAsia="Times New Roman" w:hAnsi="Times New Roman" w:cs="Times New Roman"/>
          <w:color w:val="000000"/>
          <w:sz w:val="28"/>
          <w:szCs w:val="28"/>
        </w:rPr>
        <w:t>Excel</w:t>
      </w:r>
      <w:proofErr w:type="spellEnd"/>
      <w:r w:rsidRPr="00B82E7F">
        <w:rPr>
          <w:rFonts w:ascii="Times New Roman" w:eastAsia="Times New Roman" w:hAnsi="Times New Roman" w:cs="Times New Roman"/>
          <w:color w:val="000000"/>
          <w:sz w:val="28"/>
          <w:szCs w:val="28"/>
        </w:rPr>
        <w:t>);</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уметь пользоваться средствами связи и оргтехники;</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принимать и передавать документы по факсимильной связи и лично при посещении отдела военного комиссариата, выполнять копировальные работы;</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вести отчетную документацию по воинскому учету и бронированию;</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составлять деловые письма, проекты распорядительных документов.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708"/>
        <w:jc w:val="center"/>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Должностные обязанности</w:t>
      </w:r>
    </w:p>
    <w:p w:rsidR="00B82E7F" w:rsidRPr="00B82E7F" w:rsidRDefault="00B82E7F" w:rsidP="00B82E7F">
      <w:pPr>
        <w:spacing w:after="0" w:line="240" w:lineRule="auto"/>
        <w:ind w:firstLine="450"/>
        <w:jc w:val="both"/>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Основные функции.</w:t>
      </w:r>
    </w:p>
    <w:p w:rsidR="00B82E7F" w:rsidRPr="00B82E7F" w:rsidRDefault="00B82E7F" w:rsidP="00B82E7F">
      <w:pPr>
        <w:numPr>
          <w:ilvl w:val="0"/>
          <w:numId w:val="2"/>
        </w:num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Осуществление первичного воинского учета граждан, пребывающих в запасе, и граждан, подлежащих призыву на военную службу, проживающих (или пребывающих на срок более трех месяцев) на территории Мамонтовского сельсовета.</w:t>
      </w:r>
    </w:p>
    <w:p w:rsidR="00B82E7F" w:rsidRPr="00B82E7F" w:rsidRDefault="00B82E7F" w:rsidP="00B82E7F">
      <w:pPr>
        <w:numPr>
          <w:ilvl w:val="0"/>
          <w:numId w:val="2"/>
        </w:num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Выявление совместно с органами внутренних дел граждан, проживающих (или пребывающих на срок более трех месяцев) на территории Мамонтовского сельсовета и подлежащих постановке на воинский учет.</w:t>
      </w:r>
    </w:p>
    <w:p w:rsidR="00B82E7F" w:rsidRPr="00B82E7F" w:rsidRDefault="00B82E7F" w:rsidP="00B82E7F">
      <w:pPr>
        <w:numPr>
          <w:ilvl w:val="0"/>
          <w:numId w:val="2"/>
        </w:num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Учет организаций, находящихся на территории сельсовета и контроль ведения в них воинского учета.</w:t>
      </w:r>
    </w:p>
    <w:p w:rsidR="00B82E7F" w:rsidRPr="00B82E7F" w:rsidRDefault="00B82E7F" w:rsidP="00B82E7F">
      <w:pPr>
        <w:numPr>
          <w:ilvl w:val="0"/>
          <w:numId w:val="2"/>
        </w:num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Учет ветеранов ВОВ, ветеранов БД локальных войн, участников ликвидаторов аварии на ЧАЭС.</w:t>
      </w:r>
    </w:p>
    <w:p w:rsidR="00B82E7F" w:rsidRPr="00B82E7F" w:rsidRDefault="00B82E7F" w:rsidP="00B82E7F">
      <w:pPr>
        <w:numPr>
          <w:ilvl w:val="0"/>
          <w:numId w:val="2"/>
        </w:num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Ведение и хранение документов воинского учета в машинописном электроном видах.</w:t>
      </w:r>
    </w:p>
    <w:p w:rsidR="00B82E7F" w:rsidRPr="00B82E7F" w:rsidRDefault="00B82E7F" w:rsidP="00B82E7F">
      <w:pPr>
        <w:spacing w:after="0" w:line="240" w:lineRule="auto"/>
        <w:ind w:firstLine="450"/>
        <w:jc w:val="both"/>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Он отвечает:</w:t>
      </w:r>
    </w:p>
    <w:p w:rsidR="00B82E7F" w:rsidRPr="00B82E7F" w:rsidRDefault="00B82E7F" w:rsidP="00B82E7F">
      <w:pPr>
        <w:spacing w:after="0" w:line="240" w:lineRule="auto"/>
        <w:ind w:firstLine="45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за своевременное и точное исполнение возложенных на него обязанностей и задач;</w:t>
      </w:r>
    </w:p>
    <w:p w:rsidR="00B82E7F" w:rsidRPr="00B82E7F" w:rsidRDefault="00B82E7F" w:rsidP="00B82E7F">
      <w:pPr>
        <w:spacing w:after="0" w:line="240" w:lineRule="auto"/>
        <w:ind w:firstLine="45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за своевременное и качественное представление отчетов согласно требованиям военного </w:t>
      </w:r>
      <w:proofErr w:type="gramStart"/>
      <w:r w:rsidRPr="00B82E7F">
        <w:rPr>
          <w:rFonts w:ascii="Times New Roman" w:eastAsia="Times New Roman" w:hAnsi="Times New Roman" w:cs="Times New Roman"/>
          <w:color w:val="000000"/>
          <w:sz w:val="28"/>
          <w:szCs w:val="28"/>
        </w:rPr>
        <w:t xml:space="preserve">комиссариата  </w:t>
      </w:r>
      <w:proofErr w:type="spellStart"/>
      <w:r w:rsidRPr="00B82E7F">
        <w:rPr>
          <w:rFonts w:ascii="Times New Roman" w:eastAsia="Times New Roman" w:hAnsi="Times New Roman" w:cs="Times New Roman"/>
          <w:color w:val="000000"/>
          <w:sz w:val="28"/>
          <w:szCs w:val="28"/>
        </w:rPr>
        <w:t>Поспелихинского</w:t>
      </w:r>
      <w:proofErr w:type="spellEnd"/>
      <w:proofErr w:type="gram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ind w:firstLine="450"/>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lastRenderedPageBreak/>
        <w:t xml:space="preserve">- за неразглашение сведений </w:t>
      </w:r>
      <w:proofErr w:type="spellStart"/>
      <w:r w:rsidRPr="00B82E7F">
        <w:rPr>
          <w:rFonts w:ascii="Times New Roman" w:eastAsia="Times New Roman" w:hAnsi="Times New Roman" w:cs="Times New Roman"/>
          <w:color w:val="000000"/>
          <w:sz w:val="28"/>
          <w:szCs w:val="28"/>
        </w:rPr>
        <w:t>военно</w:t>
      </w:r>
      <w:proofErr w:type="spellEnd"/>
      <w:r w:rsidRPr="00B82E7F">
        <w:rPr>
          <w:rFonts w:ascii="Times New Roman" w:eastAsia="Times New Roman" w:hAnsi="Times New Roman" w:cs="Times New Roman"/>
          <w:color w:val="000000"/>
          <w:sz w:val="28"/>
          <w:szCs w:val="28"/>
        </w:rPr>
        <w:t xml:space="preserve"> – учетных данных, граждан, пребывающих в запасе.</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450"/>
        <w:jc w:val="both"/>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Военно-учетный работник Администрации Мамонтовского сельсовета обязан:</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твердо знать требования руководящих документов;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вести количественный и качественный учет граждан, пребывающих в запасе, и граждан, подлежащих призыву на военную службу, проживающих на территории сельсовета;</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проводить постоянную разъяснительную работу среди граждан, пребывающих в запасе, и граждан, подлежащих призыву на военную службу об их ответственности за нарушение закона «О воинской обязанности и военной службе»;</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проверять в организациях состояние воинского учета и бронирования и оказывать практическую помощь в работе;</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проводить сверку учетных данных сельсовета с данными организаций по форме 10, с данными военного комиссариата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оповещать граждан о вызовах в военный комиссариат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обеспечивать явку в военный комиссариат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 граждан, подлежащих призыву на военную службу при их призыве на срочную военную службу;</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уточнять учетные данные приписанных в команды граждан (фактическое местонахождение, контактные данные и т.д.) при проведении отделом военного контрольного оповещения;</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вносить изменения в сведения, содержащиеся в документах первичного воинского учета и в 10-дневный срок сообщать о внесенных изменениях в военный комиссариат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ежегодно предоставлять в военный комиссариат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 до 1 октября списки юношей 15-и и 16-летнего возраста, а до 1 ноября списки юношей, подлежащих первоначальной постановке на воинский учет в следующем году (в формах, установленных отделом военного комиссариата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вести и своевременно уточнять список граждан, подлежащих призыву на военную службу, состоящих на воинском учёте, применительно пункта 34 Методических рекомендаций Генерального штаба Вооруженных Сил Российской Федерации по осуществлению первичного воинского учёта в органах местного самоуправления (образец – приложение №3);</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вести учет ветеранов ВОВ, ветеранов БД локальных войн, участников ликвидаторов аварии на ЧАЭС;</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совершенствовать базу мобилизационного развертывания: следить за исправностью и достоверностью оборудования (световой короб, таблички) и </w:t>
      </w:r>
      <w:r w:rsidRPr="00B82E7F">
        <w:rPr>
          <w:rFonts w:ascii="Times New Roman" w:eastAsia="Times New Roman" w:hAnsi="Times New Roman" w:cs="Times New Roman"/>
          <w:color w:val="000000"/>
          <w:sz w:val="28"/>
          <w:szCs w:val="28"/>
        </w:rPr>
        <w:lastRenderedPageBreak/>
        <w:t>документации штаба оповещения и пункта сбора муниципального образования;</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обеспечивать выписку повесток на граждан, пребывающих в запасе, из числа свободных ресурсов для выполнения дополнительных заданий;       </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организовать выписку повесток для дополнительного оповещения на основании данных групп контроля;</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уметь работать с общим и специальным программным обеспечением, вести базы данных в объеме функциональных обязанностей;</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обеспечивать безопасность информации от несанкционированного доступа при эксплуатации ПЭВМ;</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вести прием граждан по вопросам воинского учета, выдачи справок;</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постоянно совершенствовать свои профессиональные знания в области осуществления воинского учёта;</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выполнять другие распоряжения (указания) военного комиссариата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708"/>
        <w:jc w:val="both"/>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Осуществлять взаимосвязи:</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Предоставляет главе Администрации Мамонтовского сельсовета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района Алтайского края:</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проекты разработанных документов на рассмотрение и подписание.</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Получает от главы сельсовета и отрабатывает (исполняет):</w:t>
      </w:r>
    </w:p>
    <w:p w:rsidR="00B82E7F" w:rsidRPr="00B82E7F" w:rsidRDefault="00B82E7F" w:rsidP="00B82E7F">
      <w:pPr>
        <w:spacing w:after="0" w:line="240" w:lineRule="auto"/>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поступившие из военного комиссариата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 других организаций, документы с резолюцией главы сельсовета;</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подписанные приказы, распоряжения, протоколы, письма и другие документы;</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утвержденные нормативные и инструктивные документы.</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Направляет в другие организации деловые письма, информационные материалы, в объеме функциональных обязанностей.</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Получает от других организаций деловые письма, информационные материалы.</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p>
    <w:p w:rsidR="00B82E7F" w:rsidRPr="00B82E7F" w:rsidRDefault="00B82E7F" w:rsidP="00B82E7F">
      <w:pPr>
        <w:spacing w:after="0" w:line="240" w:lineRule="auto"/>
        <w:ind w:firstLine="708"/>
        <w:jc w:val="center"/>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Права</w:t>
      </w:r>
    </w:p>
    <w:p w:rsidR="00B82E7F" w:rsidRPr="00B82E7F" w:rsidRDefault="00B82E7F" w:rsidP="00B82E7F">
      <w:pPr>
        <w:spacing w:after="0" w:line="240" w:lineRule="auto"/>
        <w:ind w:firstLine="708"/>
        <w:jc w:val="center"/>
        <w:rPr>
          <w:rFonts w:ascii="Times New Roman" w:eastAsia="Times New Roman" w:hAnsi="Times New Roman" w:cs="Times New Roman"/>
          <w:b/>
          <w:color w:val="000000"/>
          <w:sz w:val="28"/>
          <w:szCs w:val="28"/>
        </w:rPr>
      </w:pP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Военно-учетный работник Администрации сельсовета имеет право:</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получать в установленном порядке информацию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 в соответствии с Федеральным законом Российской Федерации, постановлениями Правительства, межведомственными соглашениями и другими нормативно-правовыми актами;</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создать информационные базы данных, отнесенные к компетенции военно-учетной работы;</w:t>
      </w:r>
    </w:p>
    <w:p w:rsidR="00B82E7F" w:rsidRPr="00B82E7F" w:rsidRDefault="00B82E7F" w:rsidP="00B82E7F">
      <w:pPr>
        <w:spacing w:after="0" w:line="240" w:lineRule="auto"/>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lastRenderedPageBreak/>
        <w:t xml:space="preserve">- обращаться к военному комиссару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 по служебным вопросам за получением указаний и разъяснений.</w:t>
      </w:r>
    </w:p>
    <w:p w:rsidR="00B82E7F" w:rsidRPr="00B82E7F" w:rsidRDefault="00B82E7F" w:rsidP="00B82E7F">
      <w:pPr>
        <w:spacing w:after="0" w:line="240" w:lineRule="auto"/>
        <w:ind w:firstLine="708"/>
        <w:jc w:val="center"/>
        <w:rPr>
          <w:rFonts w:ascii="Times New Roman" w:eastAsia="Times New Roman" w:hAnsi="Times New Roman" w:cs="Times New Roman"/>
          <w:b/>
          <w:color w:val="000000"/>
          <w:sz w:val="28"/>
          <w:szCs w:val="28"/>
        </w:rPr>
      </w:pPr>
    </w:p>
    <w:p w:rsidR="00B82E7F" w:rsidRPr="00B82E7F" w:rsidRDefault="00B82E7F" w:rsidP="00B82E7F">
      <w:pPr>
        <w:spacing w:after="0" w:line="240" w:lineRule="auto"/>
        <w:ind w:firstLine="708"/>
        <w:jc w:val="center"/>
        <w:rPr>
          <w:rFonts w:ascii="Times New Roman" w:eastAsia="Times New Roman" w:hAnsi="Times New Roman" w:cs="Times New Roman"/>
          <w:b/>
          <w:color w:val="000000"/>
          <w:sz w:val="28"/>
          <w:szCs w:val="28"/>
        </w:rPr>
      </w:pPr>
      <w:r w:rsidRPr="00B82E7F">
        <w:rPr>
          <w:rFonts w:ascii="Times New Roman" w:eastAsia="Times New Roman" w:hAnsi="Times New Roman" w:cs="Times New Roman"/>
          <w:b/>
          <w:color w:val="000000"/>
          <w:sz w:val="28"/>
          <w:szCs w:val="28"/>
        </w:rPr>
        <w:t>Ответственность</w:t>
      </w:r>
    </w:p>
    <w:p w:rsidR="00B82E7F" w:rsidRPr="00B82E7F" w:rsidRDefault="00B82E7F" w:rsidP="00B82E7F">
      <w:pPr>
        <w:spacing w:after="0" w:line="240" w:lineRule="auto"/>
        <w:ind w:firstLine="708"/>
        <w:jc w:val="center"/>
        <w:rPr>
          <w:rFonts w:ascii="Times New Roman" w:eastAsia="Times New Roman" w:hAnsi="Times New Roman" w:cs="Times New Roman"/>
          <w:b/>
          <w:color w:val="000000"/>
          <w:sz w:val="28"/>
          <w:szCs w:val="28"/>
        </w:rPr>
      </w:pP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Военно-учетный работник Администрации Мамонтовского сельсовета несет персональную ответственность за исполнение и соблюдение:</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своих должностных обязанностей;</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правил внутреннего трудового распорядка;</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А также:</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за имущество, закрепленное за ним;</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за разглашение служебной информации;</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за исполнение предоставленных ему прав в корыстных целях;</w:t>
      </w:r>
    </w:p>
    <w:p w:rsidR="00B82E7F" w:rsidRPr="00B82E7F" w:rsidRDefault="00B82E7F" w:rsidP="00B82E7F">
      <w:pPr>
        <w:spacing w:after="0" w:line="240" w:lineRule="auto"/>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за не уведомление военного комиссара   </w:t>
      </w:r>
      <w:proofErr w:type="spellStart"/>
      <w:r w:rsidRPr="00B82E7F">
        <w:rPr>
          <w:rFonts w:ascii="Times New Roman" w:eastAsia="Times New Roman" w:hAnsi="Times New Roman" w:cs="Times New Roman"/>
          <w:color w:val="000000"/>
          <w:sz w:val="28"/>
          <w:szCs w:val="28"/>
        </w:rPr>
        <w:t>Поспелихинского</w:t>
      </w:r>
      <w:proofErr w:type="spellEnd"/>
      <w:r w:rsidRPr="00B82E7F">
        <w:rPr>
          <w:rFonts w:ascii="Times New Roman" w:eastAsia="Times New Roman" w:hAnsi="Times New Roman" w:cs="Times New Roman"/>
          <w:color w:val="000000"/>
          <w:sz w:val="28"/>
          <w:szCs w:val="28"/>
        </w:rPr>
        <w:t xml:space="preserve"> и </w:t>
      </w:r>
      <w:proofErr w:type="spellStart"/>
      <w:r w:rsidRPr="00B82E7F">
        <w:rPr>
          <w:rFonts w:ascii="Times New Roman" w:eastAsia="Times New Roman" w:hAnsi="Times New Roman" w:cs="Times New Roman"/>
          <w:color w:val="000000"/>
          <w:sz w:val="28"/>
          <w:szCs w:val="28"/>
        </w:rPr>
        <w:t>Новичихинского</w:t>
      </w:r>
      <w:proofErr w:type="spellEnd"/>
      <w:r w:rsidRPr="00B82E7F">
        <w:rPr>
          <w:rFonts w:ascii="Times New Roman" w:eastAsia="Times New Roman" w:hAnsi="Times New Roman" w:cs="Times New Roman"/>
          <w:color w:val="000000"/>
          <w:sz w:val="28"/>
          <w:szCs w:val="28"/>
        </w:rPr>
        <w:t xml:space="preserve"> районов, органы прокуратуры или другие государственные органы о случаях обращения каких-либо лиц в целях склонения к совершению коррупционных правонарушений;</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 xml:space="preserve">     - за утрату служебных документов.</w:t>
      </w:r>
    </w:p>
    <w:p w:rsidR="00B82E7F" w:rsidRPr="00B82E7F" w:rsidRDefault="00B82E7F" w:rsidP="00B82E7F">
      <w:pPr>
        <w:spacing w:after="0" w:line="240" w:lineRule="auto"/>
        <w:jc w:val="both"/>
        <w:rPr>
          <w:rFonts w:ascii="Times New Roman" w:eastAsia="Times New Roman" w:hAnsi="Times New Roman" w:cs="Times New Roman"/>
          <w:color w:val="000000"/>
          <w:sz w:val="28"/>
          <w:szCs w:val="28"/>
        </w:rPr>
      </w:pPr>
    </w:p>
    <w:p w:rsidR="00B82E7F" w:rsidRPr="00B82E7F" w:rsidRDefault="00B82E7F" w:rsidP="006D695C">
      <w:pPr>
        <w:tabs>
          <w:tab w:val="left" w:pos="1050"/>
        </w:tabs>
        <w:spacing w:after="0" w:line="240" w:lineRule="auto"/>
        <w:ind w:left="5245" w:right="-6"/>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br w:type="page"/>
      </w:r>
      <w:r w:rsidRPr="00B82E7F">
        <w:rPr>
          <w:rFonts w:ascii="Times New Roman" w:eastAsia="Times New Roman" w:hAnsi="Times New Roman" w:cs="Times New Roman"/>
          <w:color w:val="000000"/>
          <w:sz w:val="28"/>
          <w:szCs w:val="28"/>
        </w:rPr>
        <w:lastRenderedPageBreak/>
        <w:t>Приложение № 3</w:t>
      </w:r>
    </w:p>
    <w:p w:rsidR="00B82E7F" w:rsidRPr="00B82E7F" w:rsidRDefault="00B82E7F" w:rsidP="006D695C">
      <w:pPr>
        <w:tabs>
          <w:tab w:val="left" w:pos="1050"/>
        </w:tabs>
        <w:spacing w:after="0" w:line="240" w:lineRule="auto"/>
        <w:ind w:left="5245" w:right="-6"/>
        <w:jc w:val="both"/>
        <w:rPr>
          <w:rFonts w:ascii="Times New Roman" w:eastAsia="Times New Roman" w:hAnsi="Times New Roman" w:cs="Times New Roman"/>
          <w:sz w:val="28"/>
          <w:szCs w:val="28"/>
        </w:rPr>
      </w:pPr>
      <w:r w:rsidRPr="00B82E7F">
        <w:rPr>
          <w:rFonts w:ascii="Times New Roman" w:eastAsia="Times New Roman" w:hAnsi="Times New Roman" w:cs="Times New Roman"/>
          <w:color w:val="000000"/>
          <w:sz w:val="28"/>
          <w:szCs w:val="28"/>
        </w:rPr>
        <w:t xml:space="preserve">к Постановлению </w:t>
      </w:r>
      <w:r w:rsidRPr="00B82E7F">
        <w:rPr>
          <w:rFonts w:ascii="Times New Roman" w:eastAsia="Times New Roman" w:hAnsi="Times New Roman" w:cs="Times New Roman"/>
          <w:sz w:val="28"/>
          <w:szCs w:val="28"/>
        </w:rPr>
        <w:t xml:space="preserve">Администрации Мамонтовского сельсовета </w:t>
      </w:r>
      <w:proofErr w:type="spellStart"/>
      <w:r w:rsidRPr="00B82E7F">
        <w:rPr>
          <w:rFonts w:ascii="Times New Roman" w:eastAsia="Times New Roman" w:hAnsi="Times New Roman" w:cs="Times New Roman"/>
          <w:sz w:val="28"/>
          <w:szCs w:val="28"/>
        </w:rPr>
        <w:t>Поспелихинского</w:t>
      </w:r>
      <w:proofErr w:type="spellEnd"/>
      <w:r w:rsidRPr="00B82E7F">
        <w:rPr>
          <w:rFonts w:ascii="Times New Roman" w:eastAsia="Times New Roman" w:hAnsi="Times New Roman" w:cs="Times New Roman"/>
          <w:sz w:val="28"/>
          <w:szCs w:val="28"/>
        </w:rPr>
        <w:t xml:space="preserve"> района </w:t>
      </w:r>
    </w:p>
    <w:p w:rsidR="00B82E7F" w:rsidRPr="00B82E7F" w:rsidRDefault="00B82E7F" w:rsidP="006D695C">
      <w:pPr>
        <w:tabs>
          <w:tab w:val="left" w:pos="1050"/>
        </w:tabs>
        <w:spacing w:after="0" w:line="240" w:lineRule="auto"/>
        <w:ind w:left="5245" w:right="-6"/>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sz w:val="28"/>
          <w:szCs w:val="28"/>
        </w:rPr>
        <w:t>Алтайского края</w:t>
      </w:r>
      <w:r w:rsidRPr="00B82E7F">
        <w:rPr>
          <w:rFonts w:ascii="Times New Roman" w:eastAsia="Times New Roman" w:hAnsi="Times New Roman" w:cs="Times New Roman"/>
          <w:color w:val="000000"/>
          <w:sz w:val="28"/>
          <w:szCs w:val="28"/>
        </w:rPr>
        <w:t xml:space="preserve"> </w:t>
      </w:r>
    </w:p>
    <w:p w:rsidR="00B82E7F" w:rsidRPr="00B82E7F" w:rsidRDefault="00B82E7F" w:rsidP="006D695C">
      <w:pPr>
        <w:tabs>
          <w:tab w:val="left" w:pos="1050"/>
        </w:tabs>
        <w:spacing w:after="0" w:line="240" w:lineRule="auto"/>
        <w:ind w:left="5245" w:right="-6"/>
        <w:jc w:val="both"/>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от 09.04.2024 № 33</w:t>
      </w:r>
    </w:p>
    <w:p w:rsidR="00B82E7F" w:rsidRPr="00B82E7F" w:rsidRDefault="00B82E7F" w:rsidP="00B82E7F">
      <w:pPr>
        <w:tabs>
          <w:tab w:val="left" w:pos="1050"/>
        </w:tabs>
        <w:spacing w:after="0" w:line="240" w:lineRule="auto"/>
        <w:ind w:left="5529" w:right="-6"/>
        <w:jc w:val="both"/>
        <w:rPr>
          <w:rFonts w:ascii="Times New Roman" w:eastAsia="Times New Roman" w:hAnsi="Times New Roman" w:cs="Times New Roman"/>
          <w:color w:val="000000"/>
          <w:sz w:val="28"/>
          <w:szCs w:val="28"/>
        </w:rPr>
      </w:pPr>
    </w:p>
    <w:p w:rsidR="00B82E7F" w:rsidRPr="00B82E7F" w:rsidRDefault="00B82E7F" w:rsidP="00B82E7F">
      <w:pPr>
        <w:tabs>
          <w:tab w:val="left" w:pos="1050"/>
        </w:tabs>
        <w:spacing w:after="0" w:line="240" w:lineRule="auto"/>
        <w:ind w:right="-6"/>
        <w:jc w:val="center"/>
        <w:rPr>
          <w:rFonts w:ascii="Times New Roman" w:eastAsia="Times New Roman" w:hAnsi="Times New Roman" w:cs="Times New Roman"/>
          <w:color w:val="000000"/>
          <w:sz w:val="28"/>
          <w:szCs w:val="28"/>
        </w:rPr>
      </w:pPr>
      <w:r w:rsidRPr="00B82E7F">
        <w:rPr>
          <w:rFonts w:ascii="Times New Roman" w:eastAsia="Times New Roman" w:hAnsi="Times New Roman" w:cs="Times New Roman"/>
          <w:color w:val="000000"/>
          <w:sz w:val="28"/>
          <w:szCs w:val="28"/>
        </w:rPr>
        <w:t>Форма списка граждан, подлежащих первоначальной постановке на воинский учет</w:t>
      </w:r>
    </w:p>
    <w:tbl>
      <w:tblPr>
        <w:tblW w:w="9339" w:type="dxa"/>
        <w:tblLayout w:type="fixed"/>
        <w:tblCellMar>
          <w:top w:w="15" w:type="dxa"/>
          <w:left w:w="15" w:type="dxa"/>
          <w:bottom w:w="15" w:type="dxa"/>
          <w:right w:w="15" w:type="dxa"/>
        </w:tblCellMar>
        <w:tblLook w:val="04A0" w:firstRow="1" w:lastRow="0" w:firstColumn="1" w:lastColumn="0" w:noHBand="0" w:noVBand="1"/>
      </w:tblPr>
      <w:tblGrid>
        <w:gridCol w:w="319"/>
        <w:gridCol w:w="696"/>
        <w:gridCol w:w="388"/>
        <w:gridCol w:w="705"/>
        <w:gridCol w:w="687"/>
        <w:gridCol w:w="736"/>
        <w:gridCol w:w="606"/>
        <w:gridCol w:w="869"/>
        <w:gridCol w:w="798"/>
        <w:gridCol w:w="914"/>
        <w:gridCol w:w="934"/>
        <w:gridCol w:w="704"/>
        <w:gridCol w:w="983"/>
      </w:tblGrid>
      <w:tr w:rsidR="00B82E7F" w:rsidRPr="00B82E7F" w:rsidTr="006D695C">
        <w:trPr>
          <w:trHeight w:val="1111"/>
        </w:trPr>
        <w:tc>
          <w:tcPr>
            <w:tcW w:w="9339" w:type="dxa"/>
            <w:gridSpan w:val="13"/>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6D695C">
            <w:pPr>
              <w:spacing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СПИСОК</w:t>
            </w:r>
          </w:p>
          <w:p w:rsidR="00B82E7F" w:rsidRPr="00B82E7F" w:rsidRDefault="00B82E7F" w:rsidP="006D695C">
            <w:pPr>
              <w:spacing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B82E7F" w:rsidRPr="00B82E7F" w:rsidTr="006D695C">
        <w:trPr>
          <w:trHeight w:val="223"/>
        </w:trPr>
        <w:tc>
          <w:tcPr>
            <w:tcW w:w="9339" w:type="dxa"/>
            <w:gridSpan w:val="13"/>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r>
      <w:tr w:rsidR="00B82E7F" w:rsidRPr="00B82E7F" w:rsidTr="006D695C">
        <w:trPr>
          <w:trHeight w:val="334"/>
        </w:trPr>
        <w:tc>
          <w:tcPr>
            <w:tcW w:w="9339" w:type="dxa"/>
            <w:gridSpan w:val="13"/>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6D695C">
            <w:pPr>
              <w:spacing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(наименование органа местного самоуправления, организации (образовательной организации)</w:t>
            </w:r>
          </w:p>
        </w:tc>
      </w:tr>
      <w:tr w:rsidR="00B82E7F" w:rsidRPr="00B82E7F" w:rsidTr="006D695C">
        <w:tc>
          <w:tcPr>
            <w:tcW w:w="319"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N п/п</w:t>
            </w:r>
          </w:p>
        </w:tc>
        <w:tc>
          <w:tcPr>
            <w:tcW w:w="696"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Фамилия</w:t>
            </w:r>
          </w:p>
        </w:tc>
        <w:tc>
          <w:tcPr>
            <w:tcW w:w="388"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Имя</w:t>
            </w:r>
          </w:p>
        </w:tc>
        <w:tc>
          <w:tcPr>
            <w:tcW w:w="705"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Отчество</w:t>
            </w:r>
          </w:p>
        </w:tc>
        <w:tc>
          <w:tcPr>
            <w:tcW w:w="687"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Серия и номер паспорта</w:t>
            </w:r>
          </w:p>
        </w:tc>
        <w:tc>
          <w:tcPr>
            <w:tcW w:w="736"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Число, месяц, год рождения</w:t>
            </w:r>
          </w:p>
        </w:tc>
        <w:tc>
          <w:tcPr>
            <w:tcW w:w="606"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Место работы (учебы)</w:t>
            </w:r>
          </w:p>
        </w:tc>
        <w:tc>
          <w:tcPr>
            <w:tcW w:w="869"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Занимаемая должность (курс, класс)</w:t>
            </w:r>
          </w:p>
        </w:tc>
        <w:tc>
          <w:tcPr>
            <w:tcW w:w="1712" w:type="dxa"/>
            <w:gridSpan w:val="2"/>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Сведения о регистрации</w:t>
            </w:r>
          </w:p>
        </w:tc>
        <w:tc>
          <w:tcPr>
            <w:tcW w:w="934"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Фактическое место проживания (при наличии)</w:t>
            </w:r>
          </w:p>
        </w:tc>
        <w:tc>
          <w:tcPr>
            <w:tcW w:w="704"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Номер телефона</w:t>
            </w:r>
          </w:p>
        </w:tc>
        <w:tc>
          <w:tcPr>
            <w:tcW w:w="983" w:type="dxa"/>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Отметка военного комиссариата о включении гражданина в сводный список</w:t>
            </w:r>
          </w:p>
        </w:tc>
      </w:tr>
      <w:tr w:rsidR="00B82E7F" w:rsidRPr="00B82E7F" w:rsidTr="006D695C">
        <w:tc>
          <w:tcPr>
            <w:tcW w:w="319"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96"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388"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5"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87"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36"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06"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869"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9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по месту пребывания (при наличии)</w:t>
            </w:r>
          </w:p>
        </w:tc>
        <w:tc>
          <w:tcPr>
            <w:tcW w:w="91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по месту жительства</w:t>
            </w:r>
          </w:p>
        </w:tc>
        <w:tc>
          <w:tcPr>
            <w:tcW w:w="934"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4"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83" w:type="dxa"/>
            <w:vMerge/>
            <w:tcBorders>
              <w:top w:val="single" w:sz="6" w:space="0" w:color="000000"/>
              <w:left w:val="single" w:sz="6" w:space="0" w:color="000000"/>
              <w:bottom w:val="single" w:sz="6" w:space="0" w:color="000000"/>
              <w:right w:val="single" w:sz="6" w:space="0" w:color="000000"/>
            </w:tcBorders>
            <w:vAlign w:val="cente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r>
      <w:tr w:rsidR="00B82E7F" w:rsidRPr="00B82E7F" w:rsidTr="006D695C">
        <w:tc>
          <w:tcPr>
            <w:tcW w:w="31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1</w:t>
            </w:r>
          </w:p>
        </w:tc>
        <w:tc>
          <w:tcPr>
            <w:tcW w:w="69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2</w:t>
            </w:r>
          </w:p>
        </w:tc>
        <w:tc>
          <w:tcPr>
            <w:tcW w:w="38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3</w:t>
            </w:r>
          </w:p>
        </w:tc>
        <w:tc>
          <w:tcPr>
            <w:tcW w:w="70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4</w:t>
            </w:r>
          </w:p>
        </w:tc>
        <w:tc>
          <w:tcPr>
            <w:tcW w:w="687"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5</w:t>
            </w:r>
          </w:p>
        </w:tc>
        <w:tc>
          <w:tcPr>
            <w:tcW w:w="7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6</w:t>
            </w:r>
          </w:p>
        </w:tc>
        <w:tc>
          <w:tcPr>
            <w:tcW w:w="60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7</w:t>
            </w:r>
          </w:p>
        </w:tc>
        <w:tc>
          <w:tcPr>
            <w:tcW w:w="86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8</w:t>
            </w:r>
          </w:p>
        </w:tc>
        <w:tc>
          <w:tcPr>
            <w:tcW w:w="79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9</w:t>
            </w:r>
          </w:p>
        </w:tc>
        <w:tc>
          <w:tcPr>
            <w:tcW w:w="91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10</w:t>
            </w:r>
          </w:p>
        </w:tc>
        <w:tc>
          <w:tcPr>
            <w:tcW w:w="93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11</w:t>
            </w:r>
          </w:p>
        </w:tc>
        <w:tc>
          <w:tcPr>
            <w:tcW w:w="70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12</w:t>
            </w:r>
          </w:p>
        </w:tc>
        <w:tc>
          <w:tcPr>
            <w:tcW w:w="98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before="210"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13</w:t>
            </w:r>
          </w:p>
        </w:tc>
      </w:tr>
      <w:tr w:rsidR="00B82E7F" w:rsidRPr="00B82E7F" w:rsidTr="006D695C">
        <w:tc>
          <w:tcPr>
            <w:tcW w:w="31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9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38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87"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0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86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9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1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3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8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r>
      <w:tr w:rsidR="00B82E7F" w:rsidRPr="00B82E7F" w:rsidTr="006D695C">
        <w:tc>
          <w:tcPr>
            <w:tcW w:w="31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9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38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87"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0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86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9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1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3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8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r>
      <w:tr w:rsidR="00B82E7F" w:rsidRPr="00B82E7F" w:rsidTr="006D695C">
        <w:tc>
          <w:tcPr>
            <w:tcW w:w="31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9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38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5"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87"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3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606"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869"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9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1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3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70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c>
          <w:tcPr>
            <w:tcW w:w="98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B82E7F">
            <w:pPr>
              <w:spacing w:after="0" w:line="240" w:lineRule="auto"/>
              <w:rPr>
                <w:rFonts w:ascii="Times New Roman" w:eastAsia="Times New Roman" w:hAnsi="Times New Roman" w:cs="Times New Roman"/>
                <w:color w:val="000000"/>
                <w:sz w:val="24"/>
                <w:szCs w:val="24"/>
              </w:rPr>
            </w:pPr>
          </w:p>
        </w:tc>
      </w:tr>
    </w:tbl>
    <w:p w:rsidR="00B82E7F" w:rsidRPr="00B82E7F" w:rsidRDefault="00B82E7F" w:rsidP="00B82E7F">
      <w:pPr>
        <w:shd w:val="clear" w:color="auto" w:fill="FFFFFF"/>
        <w:spacing w:after="0" w:line="270" w:lineRule="atLeast"/>
        <w:rPr>
          <w:rFonts w:ascii="Times New Roman" w:eastAsia="Times New Roman" w:hAnsi="Times New Roman" w:cs="Times New Roman"/>
          <w:vanish/>
          <w:color w:val="000000"/>
          <w:sz w:val="24"/>
          <w:szCs w:val="24"/>
        </w:rPr>
      </w:pPr>
    </w:p>
    <w:tbl>
      <w:tblPr>
        <w:tblW w:w="9348" w:type="dxa"/>
        <w:tblCellMar>
          <w:top w:w="15" w:type="dxa"/>
          <w:left w:w="15" w:type="dxa"/>
          <w:bottom w:w="15" w:type="dxa"/>
          <w:right w:w="15" w:type="dxa"/>
        </w:tblCellMar>
        <w:tblLook w:val="04A0" w:firstRow="1" w:lastRow="0" w:firstColumn="1" w:lastColumn="0" w:noHBand="0" w:noVBand="1"/>
      </w:tblPr>
      <w:tblGrid>
        <w:gridCol w:w="9348"/>
      </w:tblGrid>
      <w:tr w:rsidR="00B82E7F" w:rsidRPr="00B82E7F" w:rsidTr="006D695C">
        <w:tc>
          <w:tcPr>
            <w:tcW w:w="934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6D695C">
            <w:pPr>
              <w:spacing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______________________________________________________________</w:t>
            </w:r>
          </w:p>
          <w:p w:rsidR="00B82E7F" w:rsidRPr="00B82E7F" w:rsidRDefault="00B82E7F" w:rsidP="006D695C">
            <w:pPr>
              <w:spacing w:after="0" w:line="240" w:lineRule="auto"/>
              <w:jc w:val="center"/>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(должность, подпись, инициал имени, фамилия должностного лица)</w:t>
            </w:r>
          </w:p>
        </w:tc>
      </w:tr>
      <w:tr w:rsidR="00B82E7F" w:rsidRPr="00B82E7F" w:rsidTr="006D695C">
        <w:tc>
          <w:tcPr>
            <w:tcW w:w="934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B82E7F" w:rsidRPr="00B82E7F" w:rsidRDefault="00B82E7F" w:rsidP="006D695C">
            <w:pPr>
              <w:spacing w:after="0" w:line="240" w:lineRule="auto"/>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М.П.</w:t>
            </w:r>
          </w:p>
          <w:p w:rsidR="00B82E7F" w:rsidRPr="00B82E7F" w:rsidRDefault="00B82E7F" w:rsidP="006D695C">
            <w:pPr>
              <w:spacing w:after="0" w:line="240" w:lineRule="auto"/>
              <w:rPr>
                <w:rFonts w:ascii="Times New Roman" w:eastAsia="Times New Roman" w:hAnsi="Times New Roman" w:cs="Times New Roman"/>
                <w:color w:val="000000"/>
                <w:sz w:val="24"/>
                <w:szCs w:val="24"/>
              </w:rPr>
            </w:pPr>
            <w:r w:rsidRPr="00B82E7F">
              <w:rPr>
                <w:rFonts w:ascii="Times New Roman" w:eastAsia="Times New Roman" w:hAnsi="Times New Roman" w:cs="Times New Roman"/>
                <w:color w:val="000000"/>
                <w:sz w:val="24"/>
                <w:szCs w:val="24"/>
              </w:rPr>
              <w:t>"__" _________ 20__ г.</w:t>
            </w:r>
          </w:p>
        </w:tc>
      </w:tr>
    </w:tbl>
    <w:p w:rsid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В список включаются только граждане Российской Федерации.</w:t>
      </w:r>
    </w:p>
    <w:p w:rsidR="006D695C" w:rsidRPr="00B82E7F" w:rsidRDefault="006D695C"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p>
    <w:p w:rsidR="00B82E7F" w:rsidRPr="00B82E7F" w:rsidRDefault="00B82E7F" w:rsidP="00B82E7F">
      <w:pPr>
        <w:shd w:val="clear" w:color="auto" w:fill="FFFFFF"/>
        <w:spacing w:after="0" w:line="240" w:lineRule="auto"/>
        <w:ind w:right="-17" w:firstLine="709"/>
        <w:jc w:val="center"/>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ПОЯСНЕНИЯ</w:t>
      </w:r>
    </w:p>
    <w:p w:rsidR="00B82E7F" w:rsidRPr="00B82E7F" w:rsidRDefault="00B82E7F" w:rsidP="00B82E7F">
      <w:pPr>
        <w:shd w:val="clear" w:color="auto" w:fill="FFFFFF"/>
        <w:spacing w:after="0" w:line="240" w:lineRule="auto"/>
        <w:ind w:right="-17" w:firstLine="709"/>
        <w:jc w:val="center"/>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lastRenderedPageBreak/>
        <w:t>по заполнению списка</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графе 6.</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Все исправления в списках должны быть заверены должностным лицом, подписавшим список, и печатью.</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Приложением к списку руководители организаций (образовательных организаций) представляют в военный комиссариат заполненные анкеты на этих граждан.</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В графе 13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В графе 13 списка, полученного от органа местного самоуправления, указывается порядковый номер сводного списка.</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графе 13 списка указывается порядковый номер сводного списка.</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Списки в военном комиссариате должны быть зарегистрированы, пронумерованы, сформированы в отдельное дело.</w:t>
      </w:r>
    </w:p>
    <w:p w:rsidR="00B82E7F" w:rsidRPr="00B82E7F" w:rsidRDefault="00B82E7F" w:rsidP="00B82E7F">
      <w:pPr>
        <w:shd w:val="clear" w:color="auto" w:fill="FFFFFF"/>
        <w:spacing w:after="0" w:line="240" w:lineRule="auto"/>
        <w:ind w:right="-17" w:firstLine="709"/>
        <w:jc w:val="both"/>
        <w:rPr>
          <w:rFonts w:ascii="Times New Roman" w:eastAsia="Times New Roman" w:hAnsi="Times New Roman" w:cs="Times New Roman"/>
          <w:color w:val="000000"/>
          <w:sz w:val="30"/>
          <w:szCs w:val="30"/>
        </w:rPr>
      </w:pPr>
      <w:r w:rsidRPr="00B82E7F">
        <w:rPr>
          <w:rFonts w:ascii="Times New Roman" w:eastAsia="Times New Roman" w:hAnsi="Times New Roman" w:cs="Times New Roman"/>
          <w:color w:val="000000"/>
          <w:sz w:val="30"/>
          <w:szCs w:val="30"/>
        </w:rPr>
        <w:t>Срок хранения списков - 3 года.</w:t>
      </w:r>
    </w:p>
    <w:p w:rsidR="00B82E7F" w:rsidRPr="00B82E7F" w:rsidRDefault="00B82E7F" w:rsidP="00B82E7F">
      <w:pPr>
        <w:tabs>
          <w:tab w:val="left" w:pos="1050"/>
        </w:tabs>
        <w:spacing w:after="0" w:line="240" w:lineRule="auto"/>
        <w:ind w:right="-17" w:firstLine="709"/>
        <w:jc w:val="both"/>
        <w:rPr>
          <w:rFonts w:ascii="Times New Roman" w:eastAsia="Times New Roman" w:hAnsi="Times New Roman" w:cs="Times New Roman"/>
          <w:color w:val="000000"/>
          <w:sz w:val="28"/>
          <w:szCs w:val="28"/>
        </w:rPr>
      </w:pPr>
    </w:p>
    <w:p w:rsidR="00B82E7F" w:rsidRPr="00B82E7F" w:rsidRDefault="00B82E7F" w:rsidP="00B82E7F">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B82E7F" w:rsidRPr="00B82E7F" w:rsidRDefault="00B82E7F" w:rsidP="00B82E7F">
      <w:pPr>
        <w:widowControl w:val="0"/>
        <w:autoSpaceDE w:val="0"/>
        <w:autoSpaceDN w:val="0"/>
        <w:spacing w:after="0" w:line="240" w:lineRule="auto"/>
        <w:jc w:val="both"/>
        <w:rPr>
          <w:rFonts w:ascii="Times New Roman" w:eastAsia="Times New Roman" w:hAnsi="Times New Roman" w:cs="Times New Roman"/>
          <w:color w:val="000000"/>
          <w:sz w:val="28"/>
          <w:szCs w:val="28"/>
        </w:rPr>
      </w:pPr>
    </w:p>
    <w:sectPr w:rsidR="00B82E7F" w:rsidRPr="00B82E7F" w:rsidSect="00A53585">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67" w:rsidRDefault="00591467" w:rsidP="00A53585">
      <w:pPr>
        <w:spacing w:after="0" w:line="240" w:lineRule="auto"/>
      </w:pPr>
      <w:r>
        <w:separator/>
      </w:r>
    </w:p>
  </w:endnote>
  <w:endnote w:type="continuationSeparator" w:id="0">
    <w:p w:rsidR="00591467" w:rsidRDefault="00591467" w:rsidP="00A5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382696"/>
      <w:docPartObj>
        <w:docPartGallery w:val="Page Numbers (Bottom of Page)"/>
        <w:docPartUnique/>
      </w:docPartObj>
    </w:sdtPr>
    <w:sdtContent>
      <w:p w:rsidR="00A53585" w:rsidRDefault="00A53585">
        <w:pPr>
          <w:pStyle w:val="a7"/>
          <w:jc w:val="center"/>
        </w:pPr>
        <w:r>
          <w:fldChar w:fldCharType="begin"/>
        </w:r>
        <w:r>
          <w:instrText>PAGE   \* MERGEFORMAT</w:instrText>
        </w:r>
        <w:r>
          <w:fldChar w:fldCharType="separate"/>
        </w:r>
        <w:r w:rsidR="00716AAA">
          <w:rPr>
            <w:noProof/>
          </w:rPr>
          <w:t>3</w:t>
        </w:r>
        <w:r>
          <w:fldChar w:fldCharType="end"/>
        </w:r>
      </w:p>
    </w:sdtContent>
  </w:sdt>
  <w:p w:rsidR="00A53585" w:rsidRDefault="00A5358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67" w:rsidRDefault="00591467" w:rsidP="00A53585">
      <w:pPr>
        <w:spacing w:after="0" w:line="240" w:lineRule="auto"/>
      </w:pPr>
      <w:r>
        <w:separator/>
      </w:r>
    </w:p>
  </w:footnote>
  <w:footnote w:type="continuationSeparator" w:id="0">
    <w:p w:rsidR="00591467" w:rsidRDefault="00591467" w:rsidP="00A53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457BD"/>
    <w:multiLevelType w:val="hybridMultilevel"/>
    <w:tmpl w:val="8FEE1A6E"/>
    <w:lvl w:ilvl="0" w:tplc="9A76507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D321E27"/>
    <w:multiLevelType w:val="hybridMultilevel"/>
    <w:tmpl w:val="655A98DE"/>
    <w:lvl w:ilvl="0" w:tplc="5AF84F3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737103D2"/>
    <w:multiLevelType w:val="hybridMultilevel"/>
    <w:tmpl w:val="0540CBFC"/>
    <w:lvl w:ilvl="0" w:tplc="D174C6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7F"/>
    <w:rsid w:val="00591467"/>
    <w:rsid w:val="006D695C"/>
    <w:rsid w:val="00716AAA"/>
    <w:rsid w:val="00A53585"/>
    <w:rsid w:val="00B82E7F"/>
    <w:rsid w:val="00C267DE"/>
    <w:rsid w:val="00F22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675B"/>
  <w15:chartTrackingRefBased/>
  <w15:docId w15:val="{BA3490B4-CBCB-4061-8F19-9E283AD3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E7F"/>
    <w:pPr>
      <w:spacing w:after="200" w:line="276" w:lineRule="auto"/>
    </w:pPr>
    <w:rPr>
      <w:rFonts w:eastAsiaTheme="minorEastAsia"/>
      <w:lang w:eastAsia="ru-RU"/>
    </w:rPr>
  </w:style>
  <w:style w:type="paragraph" w:styleId="1">
    <w:name w:val="heading 1"/>
    <w:basedOn w:val="a"/>
    <w:next w:val="a"/>
    <w:link w:val="10"/>
    <w:qFormat/>
    <w:rsid w:val="00B82E7F"/>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2E7F"/>
    <w:rPr>
      <w:rFonts w:ascii="Times New Roman" w:eastAsia="Times New Roman" w:hAnsi="Times New Roman" w:cs="Times New Roman"/>
      <w:b/>
      <w:bCs/>
      <w:sz w:val="24"/>
      <w:szCs w:val="24"/>
      <w:lang w:eastAsia="ru-RU"/>
    </w:rPr>
  </w:style>
  <w:style w:type="character" w:customStyle="1" w:styleId="a3">
    <w:name w:val="Без интервала Знак"/>
    <w:link w:val="a4"/>
    <w:locked/>
    <w:rsid w:val="00B82E7F"/>
    <w:rPr>
      <w:rFonts w:ascii="Times New Roman" w:eastAsia="Times New Roman" w:hAnsi="Times New Roman" w:cs="Times New Roman"/>
      <w:sz w:val="24"/>
      <w:szCs w:val="24"/>
      <w:lang w:val="en-US"/>
    </w:rPr>
  </w:style>
  <w:style w:type="paragraph" w:styleId="a4">
    <w:name w:val="No Spacing"/>
    <w:link w:val="a3"/>
    <w:qFormat/>
    <w:rsid w:val="00B82E7F"/>
    <w:pPr>
      <w:spacing w:after="0" w:line="240" w:lineRule="auto"/>
    </w:pPr>
    <w:rPr>
      <w:rFonts w:ascii="Times New Roman" w:eastAsia="Times New Roman" w:hAnsi="Times New Roman" w:cs="Times New Roman"/>
      <w:sz w:val="24"/>
      <w:szCs w:val="24"/>
      <w:lang w:val="en-US"/>
    </w:rPr>
  </w:style>
  <w:style w:type="paragraph" w:styleId="a5">
    <w:name w:val="header"/>
    <w:basedOn w:val="a"/>
    <w:link w:val="a6"/>
    <w:uiPriority w:val="99"/>
    <w:unhideWhenUsed/>
    <w:rsid w:val="00A535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53585"/>
    <w:rPr>
      <w:rFonts w:eastAsiaTheme="minorEastAsia"/>
      <w:lang w:eastAsia="ru-RU"/>
    </w:rPr>
  </w:style>
  <w:style w:type="paragraph" w:styleId="a7">
    <w:name w:val="footer"/>
    <w:basedOn w:val="a"/>
    <w:link w:val="a8"/>
    <w:uiPriority w:val="99"/>
    <w:unhideWhenUsed/>
    <w:rsid w:val="00A535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5358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8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9286/8cc76a7265c7bb85f8e070f370852f0a1750ced8/" TargetMode="External"/><Relationship Id="rId3" Type="http://schemas.openxmlformats.org/officeDocument/2006/relationships/settings" Target="settings.xml"/><Relationship Id="rId7" Type="http://schemas.openxmlformats.org/officeDocument/2006/relationships/hyperlink" Target="http://www.consultant.ru/document/cons_doc_LAW_349286/810509897ba10195f02c2732864bf731ac5805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285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Pages>
  <Words>4842</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3</cp:revision>
  <dcterms:created xsi:type="dcterms:W3CDTF">2025-03-11T04:57:00Z</dcterms:created>
  <dcterms:modified xsi:type="dcterms:W3CDTF">2025-03-13T02:48:00Z</dcterms:modified>
</cp:coreProperties>
</file>